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526B5" w14:textId="27636E20" w:rsidR="004810E5" w:rsidRPr="0004387E" w:rsidRDefault="004810E5">
      <w:pPr>
        <w:pStyle w:val="Plattetekst"/>
        <w:spacing w:before="6"/>
        <w:rPr>
          <w:rFonts w:ascii="Times New Roman"/>
          <w:sz w:val="28"/>
          <w:szCs w:val="28"/>
        </w:rPr>
      </w:pPr>
    </w:p>
    <w:p w14:paraId="107E78C8" w14:textId="65A26CC4" w:rsidR="0077261D" w:rsidRPr="0077261D" w:rsidRDefault="0077261D">
      <w:pPr>
        <w:pStyle w:val="Plattetekst"/>
        <w:rPr>
          <w:b/>
          <w:sz w:val="40"/>
          <w:szCs w:val="40"/>
          <w:u w:val="single"/>
          <w:lang w:val="nl-BE"/>
        </w:rPr>
      </w:pPr>
      <w:r w:rsidRPr="0077261D">
        <w:rPr>
          <w:b/>
          <w:sz w:val="40"/>
          <w:szCs w:val="40"/>
          <w:u w:val="single"/>
          <w:lang w:val="nl-BE"/>
        </w:rPr>
        <w:t>Oefening 14.3.: Wat is palliatieve zorg?</w:t>
      </w:r>
    </w:p>
    <w:p w14:paraId="2BE15CCA" w14:textId="77777777" w:rsidR="0077261D" w:rsidRDefault="0077261D">
      <w:pPr>
        <w:pStyle w:val="Plattetekst"/>
        <w:rPr>
          <w:rFonts w:ascii="Impact"/>
          <w:b/>
          <w:sz w:val="28"/>
          <w:szCs w:val="28"/>
          <w:lang w:val="nl-BE"/>
        </w:rPr>
      </w:pPr>
    </w:p>
    <w:p w14:paraId="4E4F2879" w14:textId="5EEC5763" w:rsidR="004810E5" w:rsidRPr="001E68F9" w:rsidRDefault="000C7D51">
      <w:pPr>
        <w:pStyle w:val="Plattetekst"/>
        <w:rPr>
          <w:rFonts w:ascii="Impact"/>
          <w:b/>
          <w:sz w:val="28"/>
          <w:szCs w:val="28"/>
          <w:lang w:val="nl-BE"/>
        </w:rPr>
      </w:pPr>
      <w:r w:rsidRPr="001E68F9">
        <w:rPr>
          <w:noProof/>
          <w:sz w:val="28"/>
          <w:szCs w:val="28"/>
          <w:lang w:val="nl-BE" w:eastAsia="nl-BE" w:bidi="ar-SA"/>
        </w:rPr>
        <w:drawing>
          <wp:anchor distT="0" distB="0" distL="114300" distR="114300" simplePos="0" relativeHeight="251694592" behindDoc="0" locked="0" layoutInCell="1" allowOverlap="1" wp14:anchorId="0E4C4058" wp14:editId="1E4D1BCE">
            <wp:simplePos x="0" y="0"/>
            <wp:positionH relativeFrom="column">
              <wp:posOffset>718185</wp:posOffset>
            </wp:positionH>
            <wp:positionV relativeFrom="paragraph">
              <wp:posOffset>161290</wp:posOffset>
            </wp:positionV>
            <wp:extent cx="8326755" cy="4678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30156978_30ceeacd8d_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6755" cy="4678680"/>
                    </a:xfrm>
                    <a:prstGeom prst="rect">
                      <a:avLst/>
                    </a:prstGeom>
                  </pic:spPr>
                </pic:pic>
              </a:graphicData>
            </a:graphic>
            <wp14:sizeRelH relativeFrom="margin">
              <wp14:pctWidth>0</wp14:pctWidth>
            </wp14:sizeRelH>
            <wp14:sizeRelV relativeFrom="margin">
              <wp14:pctHeight>0</wp14:pctHeight>
            </wp14:sizeRelV>
          </wp:anchor>
        </w:drawing>
      </w:r>
    </w:p>
    <w:p w14:paraId="4DD07ACE" w14:textId="77777777" w:rsidR="004810E5" w:rsidRPr="001E68F9" w:rsidRDefault="004810E5">
      <w:pPr>
        <w:pStyle w:val="Plattetekst"/>
        <w:spacing w:before="8"/>
        <w:rPr>
          <w:rFonts w:ascii="Impact"/>
          <w:b/>
          <w:sz w:val="28"/>
          <w:szCs w:val="28"/>
          <w:lang w:val="nl-BE"/>
        </w:rPr>
      </w:pPr>
    </w:p>
    <w:p w14:paraId="52040A4D" w14:textId="77777777" w:rsidR="00842C24" w:rsidRPr="001E68F9" w:rsidRDefault="00842C24" w:rsidP="007A05D0">
      <w:pPr>
        <w:rPr>
          <w:sz w:val="28"/>
          <w:szCs w:val="28"/>
          <w:lang w:val="nl-BE"/>
        </w:rPr>
      </w:pPr>
    </w:p>
    <w:p w14:paraId="000C012C" w14:textId="77777777" w:rsidR="00842C24" w:rsidRPr="001E68F9" w:rsidRDefault="00842C24" w:rsidP="00E47486">
      <w:pPr>
        <w:spacing w:line="276" w:lineRule="auto"/>
        <w:rPr>
          <w:lang w:val="nl-BE"/>
        </w:rPr>
      </w:pPr>
    </w:p>
    <w:p w14:paraId="67959640" w14:textId="77777777" w:rsidR="000C7D51" w:rsidRPr="001E68F9" w:rsidRDefault="000C7D51" w:rsidP="000C7D51">
      <w:pPr>
        <w:pStyle w:val="Plattetekst"/>
        <w:spacing w:before="101"/>
        <w:rPr>
          <w:lang w:val="nl-BE"/>
        </w:rPr>
      </w:pPr>
    </w:p>
    <w:p w14:paraId="70B207F7" w14:textId="77777777" w:rsidR="000C7D51" w:rsidRPr="001E68F9" w:rsidRDefault="000C7D51">
      <w:pPr>
        <w:rPr>
          <w:lang w:val="nl-BE"/>
        </w:rPr>
      </w:pPr>
      <w:r w:rsidRPr="001E68F9">
        <w:rPr>
          <w:lang w:val="nl-BE"/>
        </w:rPr>
        <w:br w:type="page"/>
      </w:r>
    </w:p>
    <w:p w14:paraId="78E879BA" w14:textId="77777777" w:rsidR="00C443D0" w:rsidRPr="001E68F9" w:rsidRDefault="00C443D0" w:rsidP="00E47486">
      <w:pPr>
        <w:pStyle w:val="Lijstalinea"/>
        <w:numPr>
          <w:ilvl w:val="0"/>
          <w:numId w:val="3"/>
        </w:numPr>
        <w:tabs>
          <w:tab w:val="left" w:pos="941"/>
          <w:tab w:val="left" w:pos="942"/>
        </w:tabs>
        <w:spacing w:line="276" w:lineRule="auto"/>
        <w:ind w:right="1138"/>
        <w:rPr>
          <w:lang w:val="nl-BE"/>
        </w:rPr>
        <w:sectPr w:rsidR="00C443D0" w:rsidRPr="001E68F9">
          <w:headerReference w:type="default" r:id="rId9"/>
          <w:footerReference w:type="default" r:id="rId10"/>
          <w:pgSz w:w="17180" w:h="12250" w:orient="landscape"/>
          <w:pgMar w:top="1380" w:right="720" w:bottom="1100" w:left="1200" w:header="756" w:footer="902" w:gutter="0"/>
          <w:cols w:space="708"/>
        </w:sectPr>
      </w:pPr>
    </w:p>
    <w:p w14:paraId="0992BD19" w14:textId="77777777" w:rsidR="00313ABB" w:rsidRPr="001E68F9" w:rsidRDefault="00313ABB" w:rsidP="00B05603">
      <w:pPr>
        <w:pStyle w:val="Kop1"/>
        <w:spacing w:before="103"/>
        <w:ind w:left="0" w:right="1317"/>
        <w:jc w:val="left"/>
        <w:rPr>
          <w:b/>
          <w:bCs/>
          <w:sz w:val="24"/>
          <w:szCs w:val="24"/>
          <w:lang w:val="nl-BE"/>
        </w:rPr>
      </w:pPr>
    </w:p>
    <w:p w14:paraId="5D6D2A8B" w14:textId="44BEF35A" w:rsidR="00AA00DD" w:rsidRPr="001E68F9" w:rsidRDefault="00B05603" w:rsidP="005E6053">
      <w:pPr>
        <w:pStyle w:val="Kop2"/>
        <w:spacing w:after="240"/>
        <w:ind w:left="0" w:right="85"/>
        <w:rPr>
          <w:lang w:val="nl-BE"/>
        </w:rPr>
      </w:pPr>
      <w:r w:rsidRPr="0077261D">
        <w:rPr>
          <w:rFonts w:ascii="Georgia" w:hAnsi="Georgia"/>
          <w:b/>
          <w:lang w:val="nl-BE"/>
        </w:rPr>
        <w:t>Activit</w:t>
      </w:r>
      <w:r w:rsidR="00312135" w:rsidRPr="0077261D">
        <w:rPr>
          <w:rFonts w:ascii="Georgia" w:hAnsi="Georgia"/>
          <w:b/>
          <w:lang w:val="nl-BE"/>
        </w:rPr>
        <w:t>eit</w:t>
      </w:r>
      <w:r w:rsidR="00AA00DD" w:rsidRPr="0077261D">
        <w:rPr>
          <w:rFonts w:ascii="Georgia" w:hAnsi="Georgia"/>
          <w:b/>
          <w:lang w:val="nl-BE"/>
        </w:rPr>
        <w:t xml:space="preserve"> </w:t>
      </w:r>
      <w:r w:rsidR="00341373" w:rsidRPr="0077261D">
        <w:rPr>
          <w:rFonts w:ascii="Georgia" w:hAnsi="Georgia"/>
          <w:b/>
          <w:lang w:val="nl-BE"/>
        </w:rPr>
        <w:t>1</w:t>
      </w:r>
      <w:r w:rsidR="00AA00DD" w:rsidRPr="0077261D">
        <w:rPr>
          <w:rFonts w:ascii="Georgia" w:hAnsi="Georgia"/>
          <w:b/>
          <w:lang w:val="nl-BE"/>
        </w:rPr>
        <w:t>:</w:t>
      </w:r>
      <w:r w:rsidR="002F576D" w:rsidRPr="0077261D">
        <w:rPr>
          <w:rFonts w:ascii="Georgia" w:hAnsi="Georgia"/>
          <w:lang w:val="nl-BE"/>
        </w:rPr>
        <w:t xml:space="preserve"> </w:t>
      </w:r>
      <w:r w:rsidR="00312135" w:rsidRPr="0077261D">
        <w:rPr>
          <w:rFonts w:ascii="Georgia" w:hAnsi="Georgia"/>
          <w:lang w:val="nl-BE"/>
        </w:rPr>
        <w:t>De eerste stappen bij het kiezen van palliatieve zorg</w:t>
      </w:r>
      <w:r w:rsidR="00312135" w:rsidRPr="001E68F9">
        <w:rPr>
          <w:lang w:val="nl-BE"/>
        </w:rPr>
        <w:t xml:space="preserve"> </w:t>
      </w:r>
      <w:r w:rsidR="00F36117" w:rsidRPr="001E68F9">
        <w:rPr>
          <w:lang w:val="nl-BE"/>
        </w:rPr>
        <w:t xml:space="preserve"> </w:t>
      </w:r>
      <w:r w:rsidR="00F36117" w:rsidRPr="001E68F9">
        <w:rPr>
          <w:rFonts w:ascii="Times New Roman" w:eastAsia="Georgia" w:hAnsi="Times New Roman" w:cs="Times New Roman"/>
          <w:sz w:val="24"/>
          <w:szCs w:val="24"/>
          <w:lang w:val="nl-BE"/>
        </w:rPr>
        <w:t>(</w:t>
      </w:r>
      <w:r w:rsidR="00312135" w:rsidRPr="001E68F9">
        <w:rPr>
          <w:rFonts w:ascii="Times New Roman" w:eastAsia="Georgia" w:hAnsi="Times New Roman" w:cs="Times New Roman"/>
          <w:sz w:val="24"/>
          <w:szCs w:val="24"/>
          <w:lang w:val="nl-BE"/>
        </w:rPr>
        <w:t>Verhaal</w:t>
      </w:r>
      <w:r w:rsidR="00F36117" w:rsidRPr="001E68F9">
        <w:rPr>
          <w:rFonts w:ascii="Times New Roman" w:eastAsia="Georgia" w:hAnsi="Times New Roman" w:cs="Times New Roman"/>
          <w:sz w:val="24"/>
          <w:szCs w:val="24"/>
          <w:lang w:val="nl-BE"/>
        </w:rPr>
        <w:t xml:space="preserve"> &amp; Quiz)</w:t>
      </w:r>
    </w:p>
    <w:p w14:paraId="4005F4C2" w14:textId="301EDB35" w:rsidR="005E6053" w:rsidRPr="00BC4DEF" w:rsidRDefault="00312135" w:rsidP="005E6053">
      <w:pPr>
        <w:pStyle w:val="regulieretekst"/>
        <w:spacing w:line="240" w:lineRule="auto"/>
        <w:rPr>
          <w:rFonts w:cstheme="minorHAnsi"/>
          <w:b/>
          <w:lang w:val="nl-BE"/>
        </w:rPr>
      </w:pPr>
      <w:r w:rsidRPr="00BC4DEF">
        <w:rPr>
          <w:rFonts w:cstheme="minorHAnsi"/>
          <w:b/>
          <w:lang w:val="nl-BE"/>
        </w:rPr>
        <w:t>Stappen</w:t>
      </w:r>
      <w:r w:rsidR="005E6053" w:rsidRPr="00BC4DEF">
        <w:rPr>
          <w:rFonts w:cstheme="minorHAnsi"/>
          <w:b/>
          <w:lang w:val="nl-BE"/>
        </w:rPr>
        <w:t>:</w:t>
      </w:r>
    </w:p>
    <w:p w14:paraId="07762BCF" w14:textId="77777777" w:rsidR="00312135" w:rsidRPr="001E68F9" w:rsidRDefault="00312135" w:rsidP="00312135">
      <w:pPr>
        <w:pStyle w:val="regulieretekst"/>
        <w:spacing w:line="240" w:lineRule="auto"/>
      </w:pPr>
      <w:r w:rsidRPr="001E68F9">
        <w:t>1. De ouder wordende persoon met een verstandelijke beperking moet eerst het voorziene verhaal lezen;</w:t>
      </w:r>
    </w:p>
    <w:p w14:paraId="5B19CA63" w14:textId="6C8A9F7B" w:rsidR="00312135" w:rsidRPr="001E68F9" w:rsidRDefault="00312135" w:rsidP="005E6053">
      <w:pPr>
        <w:pStyle w:val="regulieretekst"/>
        <w:spacing w:after="240" w:line="240" w:lineRule="auto"/>
      </w:pPr>
      <w:r w:rsidRPr="001E68F9">
        <w:t xml:space="preserve">2. Vervolgens moet hij drie vragen beantwoorden, met elk drie mogelijke antwoorden. </w:t>
      </w:r>
    </w:p>
    <w:p w14:paraId="1B86993F" w14:textId="0C136551" w:rsidR="004B26E5" w:rsidRPr="001E68F9" w:rsidRDefault="00312135" w:rsidP="004826C8">
      <w:pPr>
        <w:rPr>
          <w:b/>
          <w:bCs/>
          <w:sz w:val="24"/>
          <w:szCs w:val="24"/>
          <w:lang w:val="nl-BE"/>
        </w:rPr>
      </w:pPr>
      <w:r w:rsidRPr="001E68F9">
        <w:rPr>
          <w:b/>
          <w:bCs/>
          <w:sz w:val="24"/>
          <w:szCs w:val="24"/>
          <w:lang w:val="nl-BE"/>
        </w:rPr>
        <w:t>Verhaal</w:t>
      </w:r>
      <w:r w:rsidR="004B26E5" w:rsidRPr="001E68F9">
        <w:rPr>
          <w:b/>
          <w:bCs/>
          <w:sz w:val="24"/>
          <w:szCs w:val="24"/>
          <w:lang w:val="nl-BE"/>
        </w:rPr>
        <w:t xml:space="preserve"> </w:t>
      </w:r>
      <w:r w:rsidR="004826C8" w:rsidRPr="001E68F9">
        <w:rPr>
          <w:b/>
          <w:bCs/>
          <w:sz w:val="24"/>
          <w:szCs w:val="24"/>
          <w:lang w:val="nl-BE"/>
        </w:rPr>
        <w:t xml:space="preserve">– Chris </w:t>
      </w:r>
      <w:r w:rsidRPr="001E68F9">
        <w:rPr>
          <w:b/>
          <w:bCs/>
          <w:sz w:val="24"/>
          <w:szCs w:val="24"/>
          <w:lang w:val="nl-BE"/>
        </w:rPr>
        <w:t>kiest palliatieve zorgverleningen Deel 1</w:t>
      </w:r>
    </w:p>
    <w:p w14:paraId="15B1C1AF" w14:textId="503F19DB" w:rsidR="004B26E5" w:rsidRPr="001E68F9" w:rsidRDefault="004B26E5">
      <w:pPr>
        <w:rPr>
          <w:b/>
          <w:bCs/>
          <w:sz w:val="24"/>
          <w:szCs w:val="24"/>
          <w:lang w:val="nl-BE"/>
        </w:rPr>
      </w:pPr>
    </w:p>
    <w:p w14:paraId="7F8A1DAC" w14:textId="5D6097E0" w:rsidR="00EC7F77" w:rsidRPr="001E68F9" w:rsidRDefault="00EC7F77" w:rsidP="00EC7F77">
      <w:pPr>
        <w:rPr>
          <w:lang w:val="nl-BE"/>
        </w:rPr>
      </w:pPr>
      <w:r w:rsidRPr="001E68F9">
        <w:rPr>
          <w:lang w:val="nl-BE"/>
        </w:rPr>
        <w:t>Toen Chris voelde dat het beter was om palliatieve zorgverleningen te zoeken voor hem hielp zijn zorgverlener Isabel hem enorm. Ze bezorgde Chris zeer nuttige informatie over wat eerst te doen. Chris en Isabel zochten samen uit wie de verleners zijn van palliatieve zorg in de streek. Kort daarna ging Chris op bezoek bij zijn huisarts en vroeg hem om een doorverwijzing.</w:t>
      </w:r>
      <w:r w:rsidR="00C85BEE" w:rsidRPr="001E68F9">
        <w:rPr>
          <w:vertAlign w:val="superscript"/>
        </w:rPr>
        <w:footnoteReference w:id="1"/>
      </w:r>
      <w:r w:rsidR="001E0380" w:rsidRPr="001E68F9">
        <w:rPr>
          <w:lang w:val="nl-BE"/>
        </w:rPr>
        <w:t xml:space="preserve"> Aangezien Chris zich niet meer op zijn gemak voelde, zo alleen thuis, </w:t>
      </w:r>
      <w:r w:rsidR="005F483B" w:rsidRPr="001E68F9">
        <w:rPr>
          <w:lang w:val="nl-BE"/>
        </w:rPr>
        <w:t>had</w:t>
      </w:r>
      <w:r w:rsidR="001E0380" w:rsidRPr="001E68F9">
        <w:rPr>
          <w:lang w:val="nl-BE"/>
        </w:rPr>
        <w:t xml:space="preserve"> hij </w:t>
      </w:r>
      <w:r w:rsidR="005F483B" w:rsidRPr="001E68F9">
        <w:rPr>
          <w:lang w:val="nl-BE"/>
        </w:rPr>
        <w:t>weinig tijd</w:t>
      </w:r>
      <w:r w:rsidR="001E0380" w:rsidRPr="001E68F9">
        <w:rPr>
          <w:lang w:val="nl-BE"/>
        </w:rPr>
        <w:t xml:space="preserve"> </w:t>
      </w:r>
      <w:r w:rsidR="005F483B" w:rsidRPr="001E68F9">
        <w:rPr>
          <w:lang w:val="nl-BE"/>
        </w:rPr>
        <w:t>om een goed hospice te vinden waar hij zich goed zou voelen.</w:t>
      </w:r>
      <w:r w:rsidR="006B08B3" w:rsidRPr="001E68F9">
        <w:rPr>
          <w:lang w:val="nl-BE"/>
        </w:rPr>
        <w:t xml:space="preserve"> Daarom was het belangrijk om een hospice te vinden waar de wachtlijst niet zo lang was. Gelukkig vonden ze, na 10 dagen actief zoeken, een plaats aan de rand van de stad waar hij woont.</w:t>
      </w:r>
      <w:r w:rsidR="009E4D6E" w:rsidRPr="001E68F9">
        <w:rPr>
          <w:lang w:val="nl-BE"/>
        </w:rPr>
        <w:t xml:space="preserve"> Eerst bezochten Chris en Isabel het hospice om te kijken hoe de omgeving is en om het personeel te ontmoeten.</w:t>
      </w:r>
      <w:r w:rsidR="005C02BD" w:rsidRPr="001E68F9">
        <w:rPr>
          <w:lang w:val="nl-BE"/>
        </w:rPr>
        <w:t xml:space="preserve"> Hij was verheugd toen hij de praktische en goed uitgeruste kamers, de prachtige bloementuin, en het mooie uitzicht op de dichtstbijzijnde bergen zag. </w:t>
      </w:r>
      <w:r w:rsidR="0088180D" w:rsidRPr="001E68F9">
        <w:rPr>
          <w:lang w:val="nl-BE"/>
        </w:rPr>
        <w:t>Andere bewoners die Chris daar ontmoette zagen er rustig en goed behandeld uit. Na het bezoek had Chris veel vragen voor hij een definitieve beslissing kon nemen.</w:t>
      </w:r>
    </w:p>
    <w:p w14:paraId="189CA61B" w14:textId="77777777" w:rsidR="005C02BD" w:rsidRPr="001E68F9" w:rsidRDefault="005C02BD" w:rsidP="00EC7F77">
      <w:pPr>
        <w:rPr>
          <w:lang w:val="nl-BE"/>
        </w:rPr>
      </w:pPr>
    </w:p>
    <w:p w14:paraId="5F60081A" w14:textId="3B979277" w:rsidR="00ED6A79" w:rsidRPr="001E68F9" w:rsidRDefault="00ED6A79" w:rsidP="00EC7F77">
      <w:pPr>
        <w:rPr>
          <w:lang w:val="nl-BE"/>
        </w:rPr>
      </w:pPr>
    </w:p>
    <w:p w14:paraId="0223A9C3" w14:textId="77777777" w:rsidR="00246D63" w:rsidRPr="001E68F9" w:rsidRDefault="00246D63" w:rsidP="00246D63">
      <w:pPr>
        <w:tabs>
          <w:tab w:val="left" w:pos="630"/>
        </w:tabs>
        <w:ind w:left="1890" w:hanging="1800"/>
        <w:rPr>
          <w:rFonts w:ascii="Times New Roman" w:hAnsi="Times New Roman" w:cs="Times New Roman"/>
          <w:sz w:val="24"/>
          <w:szCs w:val="24"/>
          <w:lang w:val="nl-BE"/>
        </w:rPr>
      </w:pPr>
    </w:p>
    <w:p w14:paraId="2D3448ED" w14:textId="77777777" w:rsidR="00246D63" w:rsidRPr="001E68F9" w:rsidRDefault="00246D63" w:rsidP="00246D63">
      <w:pPr>
        <w:tabs>
          <w:tab w:val="left" w:pos="630"/>
        </w:tabs>
        <w:ind w:left="1890" w:hanging="1800"/>
        <w:rPr>
          <w:rFonts w:ascii="Times New Roman" w:hAnsi="Times New Roman" w:cs="Times New Roman"/>
          <w:sz w:val="24"/>
          <w:szCs w:val="24"/>
          <w:lang w:val="nl-BE"/>
        </w:rPr>
      </w:pPr>
    </w:p>
    <w:p w14:paraId="49DE7096" w14:textId="77777777" w:rsidR="00246D63" w:rsidRPr="001E68F9" w:rsidRDefault="00246D63" w:rsidP="00246D63">
      <w:pPr>
        <w:tabs>
          <w:tab w:val="left" w:pos="630"/>
        </w:tabs>
        <w:ind w:left="1890" w:hanging="1800"/>
        <w:rPr>
          <w:rFonts w:ascii="Times New Roman" w:hAnsi="Times New Roman" w:cs="Times New Roman"/>
          <w:sz w:val="24"/>
          <w:szCs w:val="24"/>
          <w:lang w:val="nl-BE"/>
        </w:rPr>
      </w:pPr>
    </w:p>
    <w:p w14:paraId="7591F5B8" w14:textId="77777777" w:rsidR="00246D63" w:rsidRPr="001E68F9" w:rsidRDefault="00246D63" w:rsidP="00246D63">
      <w:pPr>
        <w:tabs>
          <w:tab w:val="left" w:pos="630"/>
        </w:tabs>
        <w:ind w:left="1890" w:hanging="1800"/>
        <w:rPr>
          <w:rFonts w:ascii="Times New Roman" w:hAnsi="Times New Roman" w:cs="Times New Roman"/>
          <w:sz w:val="24"/>
          <w:szCs w:val="24"/>
          <w:lang w:val="nl-BE"/>
        </w:rPr>
      </w:pPr>
    </w:p>
    <w:p w14:paraId="0FE24E14" w14:textId="764BE5BB" w:rsidR="00246D63" w:rsidRPr="0077261D" w:rsidRDefault="00246D63" w:rsidP="0077261D">
      <w:pPr>
        <w:tabs>
          <w:tab w:val="left" w:pos="630"/>
        </w:tabs>
        <w:ind w:left="1890" w:hanging="1800"/>
        <w:rPr>
          <w:rFonts w:ascii="Times New Roman" w:hAnsi="Times New Roman" w:cs="Times New Roman"/>
          <w:sz w:val="24"/>
          <w:szCs w:val="24"/>
          <w:lang w:val="nl-BE"/>
        </w:rPr>
      </w:pPr>
      <w:r w:rsidRPr="001E68F9">
        <w:rPr>
          <w:rFonts w:ascii="Times New Roman" w:hAnsi="Times New Roman" w:cs="Times New Roman"/>
          <w:sz w:val="24"/>
          <w:szCs w:val="24"/>
          <w:lang w:val="nl-BE"/>
        </w:rPr>
        <w:t xml:space="preserve">1. Wat </w:t>
      </w:r>
      <w:r w:rsidR="0088180D" w:rsidRPr="001E68F9">
        <w:rPr>
          <w:rFonts w:ascii="Times New Roman" w:hAnsi="Times New Roman" w:cs="Times New Roman"/>
          <w:sz w:val="24"/>
          <w:szCs w:val="24"/>
          <w:lang w:val="nl-BE"/>
        </w:rPr>
        <w:t>was de eerste stap die Chris en Isabel ondernamen bij het kiezen van palliatieve zorgverleningen?</w:t>
      </w:r>
    </w:p>
    <w:p w14:paraId="4E562399" w14:textId="77777777" w:rsidR="00312135" w:rsidRPr="00BC4DEF" w:rsidRDefault="00312135" w:rsidP="00246D63">
      <w:pPr>
        <w:tabs>
          <w:tab w:val="left" w:pos="630"/>
        </w:tabs>
        <w:ind w:left="1890" w:hanging="1800"/>
        <w:rPr>
          <w:rFonts w:ascii="Times New Roman" w:hAnsi="Times New Roman" w:cs="Times New Roman"/>
          <w:sz w:val="24"/>
          <w:szCs w:val="24"/>
          <w:lang w:val="nl-BE"/>
        </w:rPr>
      </w:pPr>
    </w:p>
    <w:tbl>
      <w:tblPr>
        <w:tblStyle w:val="TableNormal1"/>
        <w:tblW w:w="57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810"/>
        <w:gridCol w:w="2790"/>
      </w:tblGrid>
      <w:tr w:rsidR="00246D63" w:rsidRPr="0077261D" w14:paraId="4ADC37D7" w14:textId="77777777" w:rsidTr="0081739B">
        <w:trPr>
          <w:trHeight w:val="2100"/>
        </w:trPr>
        <w:tc>
          <w:tcPr>
            <w:tcW w:w="2160" w:type="dxa"/>
          </w:tcPr>
          <w:p w14:paraId="77DA0584" w14:textId="77777777" w:rsidR="00246D63" w:rsidRPr="00BC4DEF" w:rsidRDefault="00246D63" w:rsidP="0081739B">
            <w:pPr>
              <w:pStyle w:val="TableParagraph"/>
              <w:spacing w:before="1"/>
              <w:rPr>
                <w:sz w:val="21"/>
                <w:lang w:val="nl-BE"/>
              </w:rPr>
            </w:pPr>
          </w:p>
          <w:p w14:paraId="02129843" w14:textId="77777777" w:rsidR="00246D63" w:rsidRPr="001E68F9" w:rsidRDefault="00246D63" w:rsidP="0081739B">
            <w:pPr>
              <w:pStyle w:val="TableParagraph"/>
              <w:ind w:left="164"/>
              <w:rPr>
                <w:sz w:val="20"/>
              </w:rPr>
            </w:pPr>
            <w:r w:rsidRPr="001E68F9">
              <w:rPr>
                <w:noProof/>
                <w:sz w:val="20"/>
                <w:lang w:val="nl-BE" w:eastAsia="nl-BE" w:bidi="ar-SA"/>
              </w:rPr>
              <w:drawing>
                <wp:inline distT="0" distB="0" distL="0" distR="0" wp14:anchorId="0F306B48" wp14:editId="4F905A89">
                  <wp:extent cx="1352550" cy="901700"/>
                  <wp:effectExtent l="0" t="0" r="0" b="0"/>
                  <wp:docPr id="241" name="Картина 4" descr="businessman-examining-papers-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sinessman-examining-papers-tab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901700"/>
                          </a:xfrm>
                          <a:prstGeom prst="rect">
                            <a:avLst/>
                          </a:prstGeom>
                          <a:noFill/>
                          <a:ln>
                            <a:noFill/>
                          </a:ln>
                        </pic:spPr>
                      </pic:pic>
                    </a:graphicData>
                  </a:graphic>
                </wp:inline>
              </w:drawing>
            </w:r>
          </w:p>
        </w:tc>
        <w:tc>
          <w:tcPr>
            <w:tcW w:w="810" w:type="dxa"/>
            <w:vAlign w:val="center"/>
          </w:tcPr>
          <w:p w14:paraId="1E67E6D5" w14:textId="77777777" w:rsidR="00246D63" w:rsidRPr="001E68F9" w:rsidRDefault="00246D63" w:rsidP="0081739B">
            <w:pPr>
              <w:pStyle w:val="TableParagraph"/>
              <w:spacing w:before="238"/>
              <w:jc w:val="center"/>
              <w:rPr>
                <w:rFonts w:ascii="Impact"/>
                <w:sz w:val="28"/>
              </w:rPr>
            </w:pPr>
            <w:r w:rsidRPr="001E68F9">
              <w:rPr>
                <w:rFonts w:ascii="Impact"/>
                <w:sz w:val="28"/>
              </w:rPr>
              <w:t>A</w:t>
            </w:r>
          </w:p>
        </w:tc>
        <w:tc>
          <w:tcPr>
            <w:tcW w:w="2790" w:type="dxa"/>
            <w:vAlign w:val="center"/>
          </w:tcPr>
          <w:p w14:paraId="130F3E78" w14:textId="3450CC1B" w:rsidR="00246D63" w:rsidRPr="001E68F9" w:rsidRDefault="00EF6531" w:rsidP="00EF6531">
            <w:pPr>
              <w:pStyle w:val="TableParagraph"/>
              <w:spacing w:line="242" w:lineRule="auto"/>
              <w:ind w:left="105" w:right="270" w:firstLine="9"/>
              <w:jc w:val="center"/>
              <w:rPr>
                <w:lang w:val="nl-BE"/>
              </w:rPr>
            </w:pPr>
            <w:r w:rsidRPr="001E68F9">
              <w:rPr>
                <w:lang w:val="nl-BE"/>
              </w:rPr>
              <w:t>Ze hebben alle noodzakelijke aanvraagdocumenten ingevuld en ingediend.</w:t>
            </w:r>
          </w:p>
        </w:tc>
      </w:tr>
      <w:tr w:rsidR="00246D63" w:rsidRPr="0077261D" w14:paraId="21653D20" w14:textId="77777777" w:rsidTr="0081739B">
        <w:trPr>
          <w:trHeight w:val="1722"/>
        </w:trPr>
        <w:tc>
          <w:tcPr>
            <w:tcW w:w="2160" w:type="dxa"/>
          </w:tcPr>
          <w:p w14:paraId="7D57206C" w14:textId="77777777" w:rsidR="00246D63" w:rsidRPr="001E68F9" w:rsidRDefault="00246D63" w:rsidP="0081739B">
            <w:pPr>
              <w:pStyle w:val="TableParagraph"/>
              <w:rPr>
                <w:sz w:val="21"/>
                <w:lang w:val="nl-BE"/>
              </w:rPr>
            </w:pPr>
          </w:p>
          <w:p w14:paraId="1283CFF7" w14:textId="77777777" w:rsidR="00246D63" w:rsidRPr="001E68F9" w:rsidRDefault="00246D63" w:rsidP="0081739B">
            <w:pPr>
              <w:pStyle w:val="TableParagraph"/>
              <w:ind w:left="4"/>
              <w:rPr>
                <w:sz w:val="20"/>
              </w:rPr>
            </w:pPr>
            <w:r w:rsidRPr="001E68F9">
              <w:rPr>
                <w:noProof/>
                <w:sz w:val="20"/>
                <w:lang w:val="nl-BE" w:eastAsia="nl-BE" w:bidi="ar-SA"/>
              </w:rPr>
              <w:drawing>
                <wp:inline distT="0" distB="0" distL="0" distR="0" wp14:anchorId="6FEE0824" wp14:editId="19BB4D22">
                  <wp:extent cx="1353820" cy="1353820"/>
                  <wp:effectExtent l="0" t="0" r="0" b="0"/>
                  <wp:docPr id="242" name="Картина 254" descr="C:\Users\Admin\AppData\Local\Microsoft\Windows\INetCache\Content.Word\114060-OOYHOE-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AppData\Local\Microsoft\Windows\INetCache\Content.Word\114060-OOYHOE-33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3820" cy="1353820"/>
                          </a:xfrm>
                          <a:prstGeom prst="rect">
                            <a:avLst/>
                          </a:prstGeom>
                          <a:noFill/>
                          <a:ln>
                            <a:noFill/>
                          </a:ln>
                        </pic:spPr>
                      </pic:pic>
                    </a:graphicData>
                  </a:graphic>
                </wp:inline>
              </w:drawing>
            </w:r>
          </w:p>
        </w:tc>
        <w:tc>
          <w:tcPr>
            <w:tcW w:w="810" w:type="dxa"/>
            <w:vAlign w:val="center"/>
          </w:tcPr>
          <w:p w14:paraId="65CDEC9A" w14:textId="77777777" w:rsidR="00246D63" w:rsidRPr="001E68F9" w:rsidRDefault="00246D63" w:rsidP="0081739B">
            <w:pPr>
              <w:pStyle w:val="TableParagraph"/>
              <w:spacing w:before="238"/>
              <w:jc w:val="center"/>
              <w:rPr>
                <w:rFonts w:ascii="Impact"/>
                <w:sz w:val="28"/>
              </w:rPr>
            </w:pPr>
            <w:r w:rsidRPr="001E68F9">
              <w:rPr>
                <w:rFonts w:ascii="Impact"/>
                <w:sz w:val="28"/>
              </w:rPr>
              <w:t>B</w:t>
            </w:r>
          </w:p>
        </w:tc>
        <w:tc>
          <w:tcPr>
            <w:tcW w:w="2790" w:type="dxa"/>
            <w:vAlign w:val="center"/>
          </w:tcPr>
          <w:p w14:paraId="439B4A2D" w14:textId="061FF4AF" w:rsidR="00EF6531" w:rsidRPr="001E68F9" w:rsidRDefault="00EF6531" w:rsidP="00EF6531">
            <w:pPr>
              <w:pStyle w:val="TableParagraph"/>
              <w:spacing w:before="1"/>
              <w:jc w:val="center"/>
              <w:rPr>
                <w:lang w:val="nl-BE"/>
              </w:rPr>
            </w:pPr>
            <w:r w:rsidRPr="001E68F9">
              <w:rPr>
                <w:lang w:val="nl-BE"/>
              </w:rPr>
              <w:t>Ze probeerden uit te zoeken wat de palliatieve zorgverleningen zijn in de streek waar Chris woont.</w:t>
            </w:r>
          </w:p>
          <w:p w14:paraId="59C2CDFD" w14:textId="77777777" w:rsidR="00246D63" w:rsidRPr="001E68F9" w:rsidRDefault="00246D63" w:rsidP="0081739B">
            <w:pPr>
              <w:pStyle w:val="TableParagraph"/>
              <w:ind w:left="33" w:right="21"/>
              <w:jc w:val="center"/>
              <w:rPr>
                <w:lang w:val="nl-BE"/>
              </w:rPr>
            </w:pPr>
          </w:p>
        </w:tc>
      </w:tr>
      <w:tr w:rsidR="00246D63" w:rsidRPr="0077261D" w14:paraId="2739B7C5" w14:textId="77777777" w:rsidTr="0081739B">
        <w:trPr>
          <w:trHeight w:val="2116"/>
        </w:trPr>
        <w:tc>
          <w:tcPr>
            <w:tcW w:w="2160" w:type="dxa"/>
          </w:tcPr>
          <w:p w14:paraId="43E6C2C6" w14:textId="77777777" w:rsidR="00246D63" w:rsidRPr="001E68F9" w:rsidRDefault="00246D63" w:rsidP="0081739B">
            <w:pPr>
              <w:pStyle w:val="TableParagraph"/>
              <w:rPr>
                <w:sz w:val="21"/>
                <w:lang w:val="nl-BE"/>
              </w:rPr>
            </w:pPr>
          </w:p>
          <w:p w14:paraId="06CB1115" w14:textId="77777777" w:rsidR="00246D63" w:rsidRPr="001E68F9" w:rsidRDefault="00246D63" w:rsidP="0081739B">
            <w:pPr>
              <w:pStyle w:val="TableParagraph"/>
              <w:ind w:left="56" w:right="-15"/>
              <w:rPr>
                <w:sz w:val="20"/>
              </w:rPr>
            </w:pPr>
            <w:r w:rsidRPr="001E68F9">
              <w:rPr>
                <w:noProof/>
                <w:sz w:val="20"/>
                <w:lang w:val="nl-BE" w:eastAsia="nl-BE" w:bidi="ar-SA"/>
              </w:rPr>
              <w:drawing>
                <wp:inline distT="0" distB="0" distL="0" distR="0" wp14:anchorId="418AD529" wp14:editId="06206E80">
                  <wp:extent cx="1358900" cy="908050"/>
                  <wp:effectExtent l="0" t="0" r="0" b="6350"/>
                  <wp:docPr id="243" name="Картина 5" descr="young-female-doctor-with-clipboard-talking-cell-phone-whit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ng-female-doctor-with-clipboard-talking-cell-phone-white-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8900" cy="908050"/>
                          </a:xfrm>
                          <a:prstGeom prst="rect">
                            <a:avLst/>
                          </a:prstGeom>
                          <a:noFill/>
                          <a:ln>
                            <a:noFill/>
                          </a:ln>
                        </pic:spPr>
                      </pic:pic>
                    </a:graphicData>
                  </a:graphic>
                </wp:inline>
              </w:drawing>
            </w:r>
          </w:p>
        </w:tc>
        <w:tc>
          <w:tcPr>
            <w:tcW w:w="810" w:type="dxa"/>
            <w:vAlign w:val="center"/>
          </w:tcPr>
          <w:p w14:paraId="375AFC5D" w14:textId="77777777" w:rsidR="00246D63" w:rsidRPr="001E68F9" w:rsidRDefault="00246D63" w:rsidP="0081739B">
            <w:pPr>
              <w:pStyle w:val="TableParagraph"/>
              <w:spacing w:before="238"/>
              <w:jc w:val="center"/>
              <w:rPr>
                <w:rFonts w:ascii="Impact"/>
                <w:sz w:val="28"/>
              </w:rPr>
            </w:pPr>
            <w:r w:rsidRPr="001E68F9">
              <w:rPr>
                <w:rFonts w:ascii="Impact"/>
                <w:sz w:val="28"/>
              </w:rPr>
              <w:t>C</w:t>
            </w:r>
          </w:p>
        </w:tc>
        <w:tc>
          <w:tcPr>
            <w:tcW w:w="2790" w:type="dxa"/>
            <w:vAlign w:val="center"/>
          </w:tcPr>
          <w:p w14:paraId="38905C4B" w14:textId="77777777" w:rsidR="00246D63" w:rsidRPr="00BC4DEF" w:rsidRDefault="00246D63" w:rsidP="0081739B">
            <w:pPr>
              <w:pStyle w:val="TableParagraph"/>
              <w:spacing w:before="1"/>
              <w:jc w:val="center"/>
              <w:rPr>
                <w:lang w:val="nl-BE"/>
              </w:rPr>
            </w:pPr>
          </w:p>
          <w:p w14:paraId="1531814A" w14:textId="00534596" w:rsidR="00246D63" w:rsidRPr="001E68F9" w:rsidRDefault="00220D15" w:rsidP="0081739B">
            <w:pPr>
              <w:pStyle w:val="TableParagraph"/>
              <w:ind w:left="33" w:right="25"/>
              <w:jc w:val="center"/>
              <w:rPr>
                <w:lang w:val="nl-BE"/>
              </w:rPr>
            </w:pPr>
            <w:r w:rsidRPr="001E68F9">
              <w:rPr>
                <w:lang w:val="nl-BE"/>
              </w:rPr>
              <w:t>Ze wachtten op de huisarts om hem te bellen en uit te nodigen voor een doktersbezoek.</w:t>
            </w:r>
          </w:p>
        </w:tc>
      </w:tr>
    </w:tbl>
    <w:p w14:paraId="6C4BC9C5" w14:textId="0ABD94EB" w:rsidR="001E0380" w:rsidRPr="001E68F9" w:rsidRDefault="001E0380" w:rsidP="008B6CEE">
      <w:pPr>
        <w:rPr>
          <w:rFonts w:ascii="Times New Roman" w:hAnsi="Times New Roman" w:cs="Times New Roman"/>
          <w:sz w:val="24"/>
          <w:szCs w:val="24"/>
          <w:lang w:val="nl-BE"/>
        </w:rPr>
      </w:pPr>
    </w:p>
    <w:p w14:paraId="2606C3A4" w14:textId="77777777" w:rsidR="001E0380" w:rsidRPr="001E68F9" w:rsidRDefault="001E0380">
      <w:pPr>
        <w:rPr>
          <w:rFonts w:ascii="Times New Roman" w:hAnsi="Times New Roman" w:cs="Times New Roman"/>
          <w:sz w:val="24"/>
          <w:szCs w:val="24"/>
          <w:lang w:val="nl-BE"/>
        </w:rPr>
      </w:pPr>
      <w:r w:rsidRPr="001E68F9">
        <w:rPr>
          <w:rFonts w:ascii="Times New Roman" w:hAnsi="Times New Roman" w:cs="Times New Roman"/>
          <w:sz w:val="24"/>
          <w:szCs w:val="24"/>
          <w:lang w:val="nl-BE"/>
        </w:rPr>
        <w:br w:type="page"/>
      </w:r>
    </w:p>
    <w:p w14:paraId="65FB820E" w14:textId="25F21309" w:rsidR="006602CE" w:rsidRPr="00BC4DEF" w:rsidRDefault="00F36117" w:rsidP="008B6CEE">
      <w:pPr>
        <w:rPr>
          <w:rFonts w:ascii="Times New Roman" w:hAnsi="Times New Roman" w:cs="Times New Roman"/>
          <w:sz w:val="24"/>
          <w:szCs w:val="24"/>
          <w:lang w:val="nl-BE"/>
        </w:rPr>
      </w:pPr>
      <w:r w:rsidRPr="00BC4DEF">
        <w:rPr>
          <w:rFonts w:ascii="Times New Roman" w:hAnsi="Times New Roman" w:cs="Times New Roman"/>
          <w:sz w:val="24"/>
          <w:szCs w:val="24"/>
          <w:lang w:val="nl-BE"/>
        </w:rPr>
        <w:lastRenderedPageBreak/>
        <w:t xml:space="preserve">2. </w:t>
      </w:r>
      <w:r w:rsidR="00220D15" w:rsidRPr="00BC4DEF">
        <w:rPr>
          <w:rFonts w:ascii="Times New Roman" w:hAnsi="Times New Roman" w:cs="Times New Roman"/>
          <w:sz w:val="24"/>
          <w:szCs w:val="24"/>
          <w:lang w:val="nl-BE"/>
        </w:rPr>
        <w:t>Waarom besloot Chris om het hospice op voorhand te bezoeken?</w:t>
      </w:r>
    </w:p>
    <w:tbl>
      <w:tblPr>
        <w:tblStyle w:val="TableNormal1"/>
        <w:tblpPr w:leftFromText="180" w:rightFromText="180" w:vertAnchor="page" w:horzAnchor="margin" w:tblpY="3081"/>
        <w:tblW w:w="6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3"/>
        <w:gridCol w:w="931"/>
        <w:gridCol w:w="3208"/>
      </w:tblGrid>
      <w:tr w:rsidR="00246D63" w:rsidRPr="0077261D" w14:paraId="2BD63C10" w14:textId="77777777" w:rsidTr="00246D63">
        <w:trPr>
          <w:trHeight w:val="2358"/>
        </w:trPr>
        <w:tc>
          <w:tcPr>
            <w:tcW w:w="2483" w:type="dxa"/>
          </w:tcPr>
          <w:p w14:paraId="7CB93A1C" w14:textId="77777777" w:rsidR="00246D63" w:rsidRPr="00BC4DEF" w:rsidRDefault="00246D63" w:rsidP="00246D63">
            <w:pPr>
              <w:pStyle w:val="TableParagraph"/>
              <w:spacing w:before="1"/>
              <w:rPr>
                <w:sz w:val="21"/>
                <w:lang w:val="nl-BE"/>
              </w:rPr>
            </w:pPr>
          </w:p>
          <w:p w14:paraId="68F73B02" w14:textId="77777777" w:rsidR="00246D63" w:rsidRPr="001E68F9" w:rsidRDefault="00246D63" w:rsidP="00246D63">
            <w:pPr>
              <w:pStyle w:val="TableParagraph"/>
              <w:ind w:left="164"/>
              <w:rPr>
                <w:sz w:val="20"/>
              </w:rPr>
            </w:pPr>
            <w:r w:rsidRPr="001E68F9">
              <w:rPr>
                <w:noProof/>
                <w:sz w:val="20"/>
                <w:lang w:val="nl-BE" w:eastAsia="nl-BE" w:bidi="ar-SA"/>
              </w:rPr>
              <w:drawing>
                <wp:inline distT="0" distB="0" distL="0" distR="0" wp14:anchorId="253BC77E" wp14:editId="0160FFF3">
                  <wp:extent cx="1356360" cy="647700"/>
                  <wp:effectExtent l="0" t="0" r="0" b="0"/>
                  <wp:docPr id="299" name="Picture 299" descr="hospital-room-with-bed-wheels-illustration_1262-16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spital-room-with-bed-wheels-illustration_1262-163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6360" cy="647700"/>
                          </a:xfrm>
                          <a:prstGeom prst="rect">
                            <a:avLst/>
                          </a:prstGeom>
                          <a:noFill/>
                          <a:ln>
                            <a:noFill/>
                          </a:ln>
                        </pic:spPr>
                      </pic:pic>
                    </a:graphicData>
                  </a:graphic>
                </wp:inline>
              </w:drawing>
            </w:r>
          </w:p>
        </w:tc>
        <w:tc>
          <w:tcPr>
            <w:tcW w:w="931" w:type="dxa"/>
          </w:tcPr>
          <w:p w14:paraId="6F9F98DC" w14:textId="77777777" w:rsidR="00246D63" w:rsidRPr="001E68F9" w:rsidRDefault="00246D63" w:rsidP="00246D63">
            <w:pPr>
              <w:pStyle w:val="TableParagraph"/>
              <w:spacing w:before="238"/>
              <w:ind w:left="396"/>
              <w:rPr>
                <w:rFonts w:ascii="Impact"/>
                <w:sz w:val="28"/>
              </w:rPr>
            </w:pPr>
            <w:r w:rsidRPr="001E68F9">
              <w:rPr>
                <w:rFonts w:ascii="Impact"/>
                <w:sz w:val="28"/>
              </w:rPr>
              <w:t>A</w:t>
            </w:r>
          </w:p>
        </w:tc>
        <w:tc>
          <w:tcPr>
            <w:tcW w:w="3208" w:type="dxa"/>
            <w:vAlign w:val="center"/>
          </w:tcPr>
          <w:p w14:paraId="58B827A8" w14:textId="3F77D2E3" w:rsidR="00246D63" w:rsidRPr="001E68F9" w:rsidRDefault="00220D15" w:rsidP="00220D15">
            <w:pPr>
              <w:pStyle w:val="TableParagraph"/>
              <w:spacing w:line="242" w:lineRule="auto"/>
              <w:ind w:left="105" w:right="270" w:firstLine="9"/>
              <w:jc w:val="center"/>
              <w:rPr>
                <w:lang w:val="nl-BE"/>
              </w:rPr>
            </w:pPr>
            <w:r w:rsidRPr="001E68F9">
              <w:rPr>
                <w:lang w:val="nl-BE"/>
              </w:rPr>
              <w:t>Omdat hij wou weten van de omgeving van het hospice is, hoe de kamers eruitzagen en het personeel wou ontmoeten.</w:t>
            </w:r>
          </w:p>
        </w:tc>
      </w:tr>
      <w:tr w:rsidR="00246D63" w:rsidRPr="0077261D" w14:paraId="7C242C07" w14:textId="77777777" w:rsidTr="00246D63">
        <w:trPr>
          <w:trHeight w:val="1934"/>
        </w:trPr>
        <w:tc>
          <w:tcPr>
            <w:tcW w:w="2483" w:type="dxa"/>
          </w:tcPr>
          <w:p w14:paraId="54CAF818" w14:textId="77777777" w:rsidR="00246D63" w:rsidRPr="001E68F9" w:rsidRDefault="00246D63" w:rsidP="00246D63">
            <w:pPr>
              <w:pStyle w:val="TableParagraph"/>
              <w:rPr>
                <w:sz w:val="21"/>
                <w:lang w:val="nl-BE"/>
              </w:rPr>
            </w:pPr>
          </w:p>
          <w:p w14:paraId="099C9919" w14:textId="77777777" w:rsidR="00246D63" w:rsidRPr="001E68F9" w:rsidRDefault="00246D63" w:rsidP="00246D63">
            <w:pPr>
              <w:pStyle w:val="TableParagraph"/>
              <w:ind w:left="4"/>
              <w:rPr>
                <w:sz w:val="20"/>
              </w:rPr>
            </w:pPr>
            <w:r w:rsidRPr="001E68F9">
              <w:rPr>
                <w:noProof/>
                <w:sz w:val="20"/>
                <w:lang w:val="nl-BE" w:eastAsia="nl-BE" w:bidi="ar-SA"/>
              </w:rPr>
              <w:drawing>
                <wp:inline distT="0" distB="0" distL="0" distR="0" wp14:anchorId="0147B239" wp14:editId="368CD6E0">
                  <wp:extent cx="1371600" cy="769620"/>
                  <wp:effectExtent l="0" t="0" r="0" b="0"/>
                  <wp:docPr id="298" name="Picture 298" descr="50531084568_c8143c9c3e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0531084568_c8143c9c3e_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769620"/>
                          </a:xfrm>
                          <a:prstGeom prst="rect">
                            <a:avLst/>
                          </a:prstGeom>
                          <a:noFill/>
                          <a:ln>
                            <a:noFill/>
                          </a:ln>
                        </pic:spPr>
                      </pic:pic>
                    </a:graphicData>
                  </a:graphic>
                </wp:inline>
              </w:drawing>
            </w:r>
          </w:p>
        </w:tc>
        <w:tc>
          <w:tcPr>
            <w:tcW w:w="931" w:type="dxa"/>
          </w:tcPr>
          <w:p w14:paraId="57AA0888" w14:textId="77777777" w:rsidR="00246D63" w:rsidRPr="001E68F9" w:rsidRDefault="00246D63" w:rsidP="00246D63">
            <w:pPr>
              <w:pStyle w:val="TableParagraph"/>
              <w:spacing w:before="238"/>
              <w:ind w:left="388"/>
              <w:rPr>
                <w:rFonts w:ascii="Impact"/>
                <w:sz w:val="28"/>
              </w:rPr>
            </w:pPr>
            <w:r w:rsidRPr="001E68F9">
              <w:rPr>
                <w:rFonts w:ascii="Impact"/>
                <w:sz w:val="28"/>
              </w:rPr>
              <w:t>B</w:t>
            </w:r>
          </w:p>
        </w:tc>
        <w:tc>
          <w:tcPr>
            <w:tcW w:w="3208" w:type="dxa"/>
            <w:vAlign w:val="center"/>
          </w:tcPr>
          <w:p w14:paraId="3A2D6FBB" w14:textId="369205D5" w:rsidR="00246D63" w:rsidRPr="001E68F9" w:rsidRDefault="00220D15" w:rsidP="00220D15">
            <w:pPr>
              <w:pStyle w:val="TableParagraph"/>
              <w:ind w:left="33" w:right="21"/>
              <w:jc w:val="center"/>
              <w:rPr>
                <w:lang w:val="nl-BE"/>
              </w:rPr>
            </w:pPr>
            <w:bookmarkStart w:id="0" w:name="_GoBack"/>
            <w:bookmarkEnd w:id="0"/>
            <w:r w:rsidRPr="001E68F9">
              <w:rPr>
                <w:lang w:val="nl-BE"/>
              </w:rPr>
              <w:t>Omdat hij wou weten hoe ver het hospice van zijn huis weg is en of zijn zorgverlener Isabel hem zou mogen bezoeken.</w:t>
            </w:r>
          </w:p>
        </w:tc>
      </w:tr>
      <w:tr w:rsidR="00246D63" w:rsidRPr="0077261D" w14:paraId="1BA199FD" w14:textId="77777777" w:rsidTr="00246D63">
        <w:trPr>
          <w:trHeight w:val="2121"/>
        </w:trPr>
        <w:tc>
          <w:tcPr>
            <w:tcW w:w="2483" w:type="dxa"/>
          </w:tcPr>
          <w:p w14:paraId="12B9F33E" w14:textId="77777777" w:rsidR="00246D63" w:rsidRPr="001E68F9" w:rsidRDefault="00246D63" w:rsidP="00246D63">
            <w:pPr>
              <w:pStyle w:val="TableParagraph"/>
              <w:rPr>
                <w:sz w:val="21"/>
                <w:lang w:val="nl-BE"/>
              </w:rPr>
            </w:pPr>
          </w:p>
          <w:p w14:paraId="02B55E2E" w14:textId="77777777" w:rsidR="00246D63" w:rsidRPr="001E68F9" w:rsidRDefault="00246D63" w:rsidP="00246D63">
            <w:pPr>
              <w:pStyle w:val="TableParagraph"/>
              <w:ind w:left="56" w:right="-15"/>
              <w:rPr>
                <w:sz w:val="20"/>
              </w:rPr>
            </w:pPr>
            <w:r w:rsidRPr="001E68F9">
              <w:rPr>
                <w:noProof/>
                <w:sz w:val="20"/>
                <w:lang w:val="nl-BE" w:eastAsia="nl-BE" w:bidi="ar-SA"/>
              </w:rPr>
              <w:drawing>
                <wp:inline distT="0" distB="0" distL="0" distR="0" wp14:anchorId="541C2E1E" wp14:editId="58222537">
                  <wp:extent cx="1352550" cy="901700"/>
                  <wp:effectExtent l="0" t="0" r="0" b="0"/>
                  <wp:docPr id="232" name="Картина 232" descr="C:\Users\Admin\AppData\Local\Microsoft\Windows\INetCache\Content.Word\elderly-male-does-know-what-kind-emotion-ex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AppData\Local\Microsoft\Windows\INetCache\Content.Word\elderly-male-does-know-what-kind-emotion-expres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2550" cy="901700"/>
                          </a:xfrm>
                          <a:prstGeom prst="rect">
                            <a:avLst/>
                          </a:prstGeom>
                          <a:noFill/>
                          <a:ln>
                            <a:noFill/>
                          </a:ln>
                        </pic:spPr>
                      </pic:pic>
                    </a:graphicData>
                  </a:graphic>
                </wp:inline>
              </w:drawing>
            </w:r>
          </w:p>
        </w:tc>
        <w:tc>
          <w:tcPr>
            <w:tcW w:w="931" w:type="dxa"/>
          </w:tcPr>
          <w:p w14:paraId="02EAB739" w14:textId="77777777" w:rsidR="00246D63" w:rsidRPr="001E68F9" w:rsidRDefault="00246D63" w:rsidP="00246D63">
            <w:pPr>
              <w:pStyle w:val="TableParagraph"/>
              <w:spacing w:before="238"/>
              <w:ind w:left="388"/>
              <w:rPr>
                <w:rFonts w:ascii="Impact"/>
                <w:sz w:val="28"/>
              </w:rPr>
            </w:pPr>
            <w:r w:rsidRPr="001E68F9">
              <w:rPr>
                <w:rFonts w:ascii="Impact"/>
                <w:sz w:val="28"/>
              </w:rPr>
              <w:t>C</w:t>
            </w:r>
          </w:p>
        </w:tc>
        <w:tc>
          <w:tcPr>
            <w:tcW w:w="3208" w:type="dxa"/>
            <w:vAlign w:val="center"/>
          </w:tcPr>
          <w:p w14:paraId="34C8EFBB" w14:textId="4F07DA70" w:rsidR="00246D63" w:rsidRPr="001E68F9" w:rsidRDefault="00246D63" w:rsidP="00246D63">
            <w:pPr>
              <w:pStyle w:val="TableParagraph"/>
              <w:ind w:left="33" w:right="25"/>
              <w:jc w:val="center"/>
              <w:rPr>
                <w:lang w:val="nl-BE"/>
              </w:rPr>
            </w:pPr>
            <w:r w:rsidRPr="001E68F9">
              <w:rPr>
                <w:lang w:val="nl-BE"/>
              </w:rPr>
              <w:t xml:space="preserve">Chris </w:t>
            </w:r>
            <w:r w:rsidR="00220D15" w:rsidRPr="001E68F9">
              <w:rPr>
                <w:lang w:val="nl-BE"/>
              </w:rPr>
              <w:t>wou het hospice niet bezoeken omdat hij niet zeker wist of dit wel toegelaten was.</w:t>
            </w:r>
          </w:p>
        </w:tc>
      </w:tr>
    </w:tbl>
    <w:tbl>
      <w:tblPr>
        <w:tblStyle w:val="TableNormal1"/>
        <w:tblpPr w:leftFromText="180" w:rightFromText="180" w:vertAnchor="page" w:horzAnchor="page" w:tblpX="9548" w:tblpY="2841"/>
        <w:tblW w:w="6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810"/>
        <w:gridCol w:w="3325"/>
      </w:tblGrid>
      <w:tr w:rsidR="00246D63" w:rsidRPr="0077261D" w14:paraId="0521B981" w14:textId="77777777" w:rsidTr="00246D63">
        <w:trPr>
          <w:trHeight w:val="2100"/>
        </w:trPr>
        <w:tc>
          <w:tcPr>
            <w:tcW w:w="2160" w:type="dxa"/>
          </w:tcPr>
          <w:p w14:paraId="219D47E4" w14:textId="77777777" w:rsidR="00246D63" w:rsidRPr="001E68F9" w:rsidRDefault="00246D63" w:rsidP="00246D63">
            <w:pPr>
              <w:pStyle w:val="TableParagraph"/>
              <w:spacing w:before="1"/>
              <w:rPr>
                <w:sz w:val="21"/>
                <w:lang w:val="nl-BE"/>
              </w:rPr>
            </w:pPr>
          </w:p>
          <w:p w14:paraId="29DBCC86" w14:textId="77777777" w:rsidR="00246D63" w:rsidRPr="001E68F9" w:rsidRDefault="00246D63" w:rsidP="00246D63">
            <w:pPr>
              <w:pStyle w:val="TableParagraph"/>
              <w:ind w:left="164"/>
              <w:rPr>
                <w:sz w:val="20"/>
              </w:rPr>
            </w:pPr>
            <w:r w:rsidRPr="001E68F9">
              <w:rPr>
                <w:noProof/>
                <w:sz w:val="20"/>
                <w:lang w:val="nl-BE" w:eastAsia="nl-BE" w:bidi="ar-SA"/>
              </w:rPr>
              <w:drawing>
                <wp:inline distT="0" distB="0" distL="0" distR="0" wp14:anchorId="30FA9389" wp14:editId="17FABF78">
                  <wp:extent cx="1365250" cy="768350"/>
                  <wp:effectExtent l="0" t="0" r="6350" b="0"/>
                  <wp:docPr id="238" name="Картина 238" descr="C:\Users\Admin\AppData\Local\Microsoft\Windows\INetCache\Content.Word\50531084568_c8143c9c3e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AppData\Local\Microsoft\Windows\INetCache\Content.Word\50531084568_c8143c9c3e_w.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5250" cy="768350"/>
                          </a:xfrm>
                          <a:prstGeom prst="rect">
                            <a:avLst/>
                          </a:prstGeom>
                          <a:noFill/>
                          <a:ln>
                            <a:noFill/>
                          </a:ln>
                        </pic:spPr>
                      </pic:pic>
                    </a:graphicData>
                  </a:graphic>
                </wp:inline>
              </w:drawing>
            </w:r>
          </w:p>
        </w:tc>
        <w:tc>
          <w:tcPr>
            <w:tcW w:w="810" w:type="dxa"/>
          </w:tcPr>
          <w:p w14:paraId="7041EA39" w14:textId="77777777" w:rsidR="00246D63" w:rsidRPr="001E68F9" w:rsidRDefault="00246D63" w:rsidP="00246D63">
            <w:pPr>
              <w:pStyle w:val="TableParagraph"/>
              <w:spacing w:before="238"/>
              <w:ind w:left="396"/>
              <w:rPr>
                <w:rFonts w:ascii="Impact"/>
                <w:sz w:val="28"/>
              </w:rPr>
            </w:pPr>
            <w:r w:rsidRPr="001E68F9">
              <w:rPr>
                <w:rFonts w:ascii="Impact"/>
                <w:sz w:val="28"/>
              </w:rPr>
              <w:t>A</w:t>
            </w:r>
          </w:p>
        </w:tc>
        <w:tc>
          <w:tcPr>
            <w:tcW w:w="3325" w:type="dxa"/>
            <w:vAlign w:val="center"/>
          </w:tcPr>
          <w:p w14:paraId="2BC379BB" w14:textId="5EB1DE4B" w:rsidR="00246D63" w:rsidRPr="001E68F9" w:rsidRDefault="001E68F9" w:rsidP="001E68F9">
            <w:pPr>
              <w:pStyle w:val="TableParagraph"/>
              <w:spacing w:line="242" w:lineRule="auto"/>
              <w:ind w:left="105" w:right="270" w:firstLine="9"/>
              <w:jc w:val="center"/>
              <w:rPr>
                <w:lang w:val="nl-BE"/>
              </w:rPr>
            </w:pPr>
            <w:r w:rsidRPr="001E68F9">
              <w:rPr>
                <w:lang w:val="nl-BE"/>
              </w:rPr>
              <w:t>Hij keek of hij er met het openbaar vervoer kon geraken.</w:t>
            </w:r>
          </w:p>
        </w:tc>
      </w:tr>
      <w:tr w:rsidR="00246D63" w:rsidRPr="0077261D" w14:paraId="7DAAC78F" w14:textId="77777777" w:rsidTr="00246D63">
        <w:trPr>
          <w:trHeight w:val="1722"/>
        </w:trPr>
        <w:tc>
          <w:tcPr>
            <w:tcW w:w="2160" w:type="dxa"/>
          </w:tcPr>
          <w:p w14:paraId="79D630AC" w14:textId="77777777" w:rsidR="00246D63" w:rsidRPr="001E68F9" w:rsidRDefault="00246D63" w:rsidP="00246D63">
            <w:pPr>
              <w:pStyle w:val="TableParagraph"/>
              <w:rPr>
                <w:sz w:val="21"/>
              </w:rPr>
            </w:pPr>
            <w:r w:rsidRPr="001E68F9">
              <w:rPr>
                <w:noProof/>
                <w:sz w:val="21"/>
                <w:lang w:val="nl-BE" w:eastAsia="nl-BE" w:bidi="ar-SA"/>
              </w:rPr>
              <w:drawing>
                <wp:inline distT="0" distB="0" distL="0" distR="0" wp14:anchorId="09902A20" wp14:editId="7AACC4B2">
                  <wp:extent cx="1356360" cy="1356360"/>
                  <wp:effectExtent l="0" t="0" r="0" b="0"/>
                  <wp:docPr id="301" name="Picture 301" descr="vector-illustration-retro-style-hand-giving-money-other-hand_1284-4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ector-illustration-retro-style-hand-giving-money-other-hand_1284-425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inline>
              </w:drawing>
            </w:r>
          </w:p>
          <w:p w14:paraId="29163A23" w14:textId="77777777" w:rsidR="00246D63" w:rsidRPr="001E68F9" w:rsidRDefault="00246D63" w:rsidP="00246D63">
            <w:pPr>
              <w:pStyle w:val="TableParagraph"/>
              <w:ind w:left="4"/>
              <w:rPr>
                <w:sz w:val="20"/>
              </w:rPr>
            </w:pPr>
          </w:p>
        </w:tc>
        <w:tc>
          <w:tcPr>
            <w:tcW w:w="810" w:type="dxa"/>
          </w:tcPr>
          <w:p w14:paraId="54C109BC" w14:textId="77777777" w:rsidR="00246D63" w:rsidRPr="001E68F9" w:rsidRDefault="00246D63" w:rsidP="00246D63">
            <w:pPr>
              <w:pStyle w:val="TableParagraph"/>
              <w:spacing w:before="238"/>
              <w:ind w:left="388"/>
              <w:rPr>
                <w:rFonts w:ascii="Impact"/>
                <w:sz w:val="28"/>
              </w:rPr>
            </w:pPr>
            <w:r w:rsidRPr="001E68F9">
              <w:rPr>
                <w:rFonts w:ascii="Impact"/>
                <w:sz w:val="28"/>
              </w:rPr>
              <w:t>B</w:t>
            </w:r>
          </w:p>
        </w:tc>
        <w:tc>
          <w:tcPr>
            <w:tcW w:w="3325" w:type="dxa"/>
            <w:vAlign w:val="center"/>
          </w:tcPr>
          <w:p w14:paraId="0C9F53E8" w14:textId="77777777" w:rsidR="00246D63" w:rsidRPr="00BC4DEF" w:rsidRDefault="00246D63" w:rsidP="00246D63">
            <w:pPr>
              <w:pStyle w:val="TableParagraph"/>
              <w:spacing w:before="1"/>
              <w:jc w:val="center"/>
              <w:rPr>
                <w:lang w:val="nl-BE"/>
              </w:rPr>
            </w:pPr>
          </w:p>
          <w:p w14:paraId="5762A041" w14:textId="165B05B7" w:rsidR="00246D63" w:rsidRPr="001E68F9" w:rsidRDefault="001E68F9" w:rsidP="00246D63">
            <w:pPr>
              <w:pStyle w:val="TableParagraph"/>
              <w:ind w:left="33" w:right="21"/>
              <w:jc w:val="center"/>
              <w:rPr>
                <w:lang w:val="nl-BE"/>
              </w:rPr>
            </w:pPr>
            <w:r w:rsidRPr="001E68F9">
              <w:rPr>
                <w:lang w:val="nl-BE"/>
              </w:rPr>
              <w:t>Hij bekeek de prijzen van de palliatieve zorgverleningen.</w:t>
            </w:r>
          </w:p>
        </w:tc>
      </w:tr>
      <w:tr w:rsidR="00246D63" w:rsidRPr="0077261D" w14:paraId="4ADF6B4D" w14:textId="77777777" w:rsidTr="00246D63">
        <w:trPr>
          <w:trHeight w:val="2116"/>
        </w:trPr>
        <w:tc>
          <w:tcPr>
            <w:tcW w:w="2160" w:type="dxa"/>
          </w:tcPr>
          <w:p w14:paraId="1BB6B303" w14:textId="77777777" w:rsidR="00246D63" w:rsidRPr="001E68F9" w:rsidRDefault="00246D63" w:rsidP="00246D63">
            <w:pPr>
              <w:pStyle w:val="TableParagraph"/>
              <w:rPr>
                <w:sz w:val="21"/>
                <w:lang w:val="nl-BE"/>
              </w:rPr>
            </w:pPr>
          </w:p>
          <w:p w14:paraId="4AFE2985" w14:textId="77777777" w:rsidR="00246D63" w:rsidRPr="001E68F9" w:rsidRDefault="00246D63" w:rsidP="00246D63">
            <w:pPr>
              <w:pStyle w:val="TableParagraph"/>
              <w:ind w:left="56" w:right="-15"/>
              <w:rPr>
                <w:sz w:val="20"/>
              </w:rPr>
            </w:pPr>
            <w:r w:rsidRPr="001E68F9">
              <w:rPr>
                <w:noProof/>
                <w:sz w:val="20"/>
                <w:lang w:val="nl-BE" w:eastAsia="nl-BE" w:bidi="ar-SA"/>
              </w:rPr>
              <w:drawing>
                <wp:inline distT="0" distB="0" distL="0" distR="0" wp14:anchorId="5102CDE9" wp14:editId="73A23730">
                  <wp:extent cx="1356360" cy="914400"/>
                  <wp:effectExtent l="0" t="0" r="0" b="0"/>
                  <wp:docPr id="300" name="Picture 300" descr="asian-young-main-group-hospital-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sian-young-main-group-hospital-professiona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6360" cy="914400"/>
                          </a:xfrm>
                          <a:prstGeom prst="rect">
                            <a:avLst/>
                          </a:prstGeom>
                          <a:noFill/>
                          <a:ln>
                            <a:noFill/>
                          </a:ln>
                        </pic:spPr>
                      </pic:pic>
                    </a:graphicData>
                  </a:graphic>
                </wp:inline>
              </w:drawing>
            </w:r>
          </w:p>
        </w:tc>
        <w:tc>
          <w:tcPr>
            <w:tcW w:w="810" w:type="dxa"/>
          </w:tcPr>
          <w:p w14:paraId="138BAC56" w14:textId="77777777" w:rsidR="00246D63" w:rsidRPr="001E68F9" w:rsidRDefault="00246D63" w:rsidP="00246D63">
            <w:pPr>
              <w:pStyle w:val="TableParagraph"/>
              <w:spacing w:before="238"/>
              <w:ind w:left="388"/>
              <w:rPr>
                <w:rFonts w:ascii="Impact"/>
                <w:sz w:val="28"/>
              </w:rPr>
            </w:pPr>
            <w:r w:rsidRPr="001E68F9">
              <w:rPr>
                <w:rFonts w:ascii="Impact"/>
                <w:sz w:val="28"/>
              </w:rPr>
              <w:t>C</w:t>
            </w:r>
          </w:p>
        </w:tc>
        <w:tc>
          <w:tcPr>
            <w:tcW w:w="3325" w:type="dxa"/>
            <w:vAlign w:val="center"/>
          </w:tcPr>
          <w:p w14:paraId="09277C7D" w14:textId="43F6757E" w:rsidR="00246D63" w:rsidRPr="00BC4DEF" w:rsidRDefault="001E68F9" w:rsidP="00246D63">
            <w:pPr>
              <w:pStyle w:val="TableParagraph"/>
              <w:ind w:left="33" w:right="25"/>
              <w:jc w:val="center"/>
              <w:rPr>
                <w:lang w:val="nl-BE"/>
              </w:rPr>
            </w:pPr>
            <w:r w:rsidRPr="00BC4DEF">
              <w:rPr>
                <w:lang w:val="nl-BE"/>
              </w:rPr>
              <w:t>Hoeveel medische dokters werken in het hospice?</w:t>
            </w:r>
          </w:p>
        </w:tc>
      </w:tr>
    </w:tbl>
    <w:p w14:paraId="78244309" w14:textId="77777777" w:rsidR="00246D63" w:rsidRPr="00BC4DEF" w:rsidRDefault="00246D63" w:rsidP="00246D63">
      <w:pPr>
        <w:rPr>
          <w:lang w:val="nl-BE"/>
        </w:rPr>
      </w:pPr>
    </w:p>
    <w:p w14:paraId="222C96D9" w14:textId="77777777" w:rsidR="00246D63" w:rsidRPr="00BC4DEF" w:rsidRDefault="00246D63" w:rsidP="00246D63">
      <w:pPr>
        <w:rPr>
          <w:lang w:val="nl-BE"/>
        </w:rPr>
      </w:pPr>
    </w:p>
    <w:p w14:paraId="23A3CFEF" w14:textId="77777777" w:rsidR="00246D63" w:rsidRPr="00BC4DEF" w:rsidRDefault="00246D63" w:rsidP="00246D63">
      <w:pPr>
        <w:rPr>
          <w:lang w:val="nl-BE"/>
        </w:rPr>
      </w:pPr>
    </w:p>
    <w:p w14:paraId="5E6CDA24" w14:textId="77777777" w:rsidR="00246D63" w:rsidRPr="00BC4DEF" w:rsidRDefault="00246D63" w:rsidP="00246D63">
      <w:pPr>
        <w:rPr>
          <w:lang w:val="nl-BE"/>
        </w:rPr>
      </w:pPr>
    </w:p>
    <w:p w14:paraId="10F97A83" w14:textId="77777777" w:rsidR="00246D63" w:rsidRPr="00BC4DEF" w:rsidRDefault="00246D63" w:rsidP="00246D63">
      <w:pPr>
        <w:rPr>
          <w:lang w:val="nl-BE"/>
        </w:rPr>
      </w:pPr>
    </w:p>
    <w:p w14:paraId="4DDDA87D" w14:textId="77777777" w:rsidR="00246D63" w:rsidRPr="00BC4DEF" w:rsidRDefault="00246D63" w:rsidP="00246D63">
      <w:pPr>
        <w:rPr>
          <w:lang w:val="nl-BE"/>
        </w:rPr>
      </w:pPr>
    </w:p>
    <w:p w14:paraId="4B95A664" w14:textId="77777777" w:rsidR="00246D63" w:rsidRPr="00BC4DEF" w:rsidRDefault="00246D63" w:rsidP="00246D63">
      <w:pPr>
        <w:rPr>
          <w:lang w:val="nl-BE"/>
        </w:rPr>
      </w:pPr>
    </w:p>
    <w:p w14:paraId="471D2225" w14:textId="77777777" w:rsidR="00246D63" w:rsidRPr="00BC4DEF" w:rsidRDefault="00246D63" w:rsidP="00246D63">
      <w:pPr>
        <w:rPr>
          <w:lang w:val="nl-BE"/>
        </w:rPr>
      </w:pPr>
    </w:p>
    <w:p w14:paraId="43B3BAC9" w14:textId="77777777" w:rsidR="00246D63" w:rsidRPr="00BC4DEF" w:rsidRDefault="00246D63" w:rsidP="00246D63">
      <w:pPr>
        <w:rPr>
          <w:lang w:val="nl-BE"/>
        </w:rPr>
      </w:pPr>
    </w:p>
    <w:p w14:paraId="61118696" w14:textId="77777777" w:rsidR="00246D63" w:rsidRPr="00BC4DEF" w:rsidRDefault="00246D63" w:rsidP="00246D63">
      <w:pPr>
        <w:rPr>
          <w:lang w:val="nl-BE"/>
        </w:rPr>
      </w:pPr>
    </w:p>
    <w:p w14:paraId="786512F6" w14:textId="77777777" w:rsidR="00246D63" w:rsidRPr="00BC4DEF" w:rsidRDefault="00246D63" w:rsidP="00246D63">
      <w:pPr>
        <w:rPr>
          <w:lang w:val="nl-BE"/>
        </w:rPr>
      </w:pPr>
    </w:p>
    <w:p w14:paraId="58956BD7" w14:textId="77777777" w:rsidR="00246D63" w:rsidRPr="00BC4DEF" w:rsidRDefault="00246D63" w:rsidP="00246D63">
      <w:pPr>
        <w:rPr>
          <w:lang w:val="nl-BE"/>
        </w:rPr>
      </w:pPr>
    </w:p>
    <w:p w14:paraId="7756F656" w14:textId="77777777" w:rsidR="00246D63" w:rsidRPr="00BC4DEF" w:rsidRDefault="00246D63" w:rsidP="00246D63">
      <w:pPr>
        <w:rPr>
          <w:lang w:val="nl-BE"/>
        </w:rPr>
      </w:pPr>
    </w:p>
    <w:p w14:paraId="5E353C46" w14:textId="77777777" w:rsidR="00246D63" w:rsidRPr="00BC4DEF" w:rsidRDefault="00246D63" w:rsidP="00246D63">
      <w:pPr>
        <w:rPr>
          <w:lang w:val="nl-BE"/>
        </w:rPr>
      </w:pPr>
    </w:p>
    <w:p w14:paraId="3B562D29" w14:textId="77777777" w:rsidR="00246D63" w:rsidRPr="00BC4DEF" w:rsidRDefault="00246D63" w:rsidP="00246D63">
      <w:pPr>
        <w:rPr>
          <w:lang w:val="nl-BE"/>
        </w:rPr>
      </w:pPr>
    </w:p>
    <w:p w14:paraId="740F4EAA" w14:textId="77777777" w:rsidR="00246D63" w:rsidRPr="00BC4DEF" w:rsidRDefault="00246D63" w:rsidP="00246D63">
      <w:pPr>
        <w:rPr>
          <w:lang w:val="nl-BE"/>
        </w:rPr>
      </w:pPr>
    </w:p>
    <w:p w14:paraId="0A49C89F" w14:textId="77777777" w:rsidR="00246D63" w:rsidRPr="00BC4DEF" w:rsidRDefault="00246D63" w:rsidP="00246D63">
      <w:pPr>
        <w:rPr>
          <w:lang w:val="nl-BE"/>
        </w:rPr>
      </w:pPr>
    </w:p>
    <w:p w14:paraId="4BA22ECA" w14:textId="77777777" w:rsidR="00246D63" w:rsidRPr="00BC4DEF" w:rsidRDefault="00246D63" w:rsidP="00246D63">
      <w:pPr>
        <w:rPr>
          <w:lang w:val="nl-BE"/>
        </w:rPr>
      </w:pPr>
    </w:p>
    <w:p w14:paraId="27E9C99C" w14:textId="77777777" w:rsidR="00246D63" w:rsidRPr="00BC4DEF" w:rsidRDefault="00246D63" w:rsidP="00246D63">
      <w:pPr>
        <w:rPr>
          <w:lang w:val="nl-BE"/>
        </w:rPr>
      </w:pPr>
    </w:p>
    <w:p w14:paraId="4EE8316C" w14:textId="77777777" w:rsidR="00246D63" w:rsidRPr="00BC4DEF" w:rsidRDefault="00246D63" w:rsidP="00246D63">
      <w:pPr>
        <w:rPr>
          <w:lang w:val="nl-BE"/>
        </w:rPr>
      </w:pPr>
    </w:p>
    <w:p w14:paraId="3CBCEE93" w14:textId="77777777" w:rsidR="00246D63" w:rsidRPr="00BC4DEF" w:rsidRDefault="00246D63" w:rsidP="00246D63">
      <w:pPr>
        <w:rPr>
          <w:lang w:val="nl-BE"/>
        </w:rPr>
      </w:pPr>
    </w:p>
    <w:p w14:paraId="37195E49" w14:textId="77777777" w:rsidR="00246D63" w:rsidRPr="00BC4DEF" w:rsidRDefault="00246D63" w:rsidP="00246D63">
      <w:pPr>
        <w:rPr>
          <w:lang w:val="nl-BE"/>
        </w:rPr>
      </w:pPr>
    </w:p>
    <w:p w14:paraId="6342EB09" w14:textId="77777777" w:rsidR="00246D63" w:rsidRPr="00BC4DEF" w:rsidRDefault="00246D63" w:rsidP="00246D63">
      <w:pPr>
        <w:rPr>
          <w:lang w:val="nl-BE"/>
        </w:rPr>
      </w:pPr>
    </w:p>
    <w:p w14:paraId="193FB447" w14:textId="77777777" w:rsidR="00246D63" w:rsidRPr="00BC4DEF" w:rsidRDefault="00246D63" w:rsidP="00246D63">
      <w:pPr>
        <w:rPr>
          <w:lang w:val="nl-BE"/>
        </w:rPr>
      </w:pPr>
    </w:p>
    <w:p w14:paraId="3BF3D2DF" w14:textId="77777777" w:rsidR="00246D63" w:rsidRPr="00BC4DEF" w:rsidRDefault="00246D63" w:rsidP="00246D63">
      <w:pPr>
        <w:rPr>
          <w:rFonts w:ascii="Times New Roman" w:hAnsi="Times New Roman" w:cs="Times New Roman"/>
          <w:sz w:val="24"/>
          <w:szCs w:val="24"/>
          <w:lang w:val="nl-BE"/>
        </w:rPr>
      </w:pPr>
    </w:p>
    <w:p w14:paraId="13ED8F01" w14:textId="77777777" w:rsidR="00246D63" w:rsidRPr="00BC4DEF" w:rsidRDefault="00246D63" w:rsidP="00246D63">
      <w:pPr>
        <w:rPr>
          <w:rFonts w:ascii="Times New Roman" w:hAnsi="Times New Roman" w:cs="Times New Roman"/>
          <w:sz w:val="24"/>
          <w:szCs w:val="24"/>
          <w:lang w:val="nl-BE"/>
        </w:rPr>
      </w:pPr>
    </w:p>
    <w:p w14:paraId="1B93D29C" w14:textId="77777777" w:rsidR="00246D63" w:rsidRPr="00BC4DEF" w:rsidRDefault="00246D63" w:rsidP="00246D63">
      <w:pPr>
        <w:rPr>
          <w:rFonts w:ascii="Times New Roman" w:hAnsi="Times New Roman" w:cs="Times New Roman"/>
          <w:sz w:val="24"/>
          <w:szCs w:val="24"/>
          <w:lang w:val="nl-BE"/>
        </w:rPr>
      </w:pPr>
    </w:p>
    <w:p w14:paraId="11037BD3" w14:textId="77777777" w:rsidR="00246D63" w:rsidRPr="00BC4DEF" w:rsidRDefault="00246D63" w:rsidP="00246D63">
      <w:pPr>
        <w:rPr>
          <w:rFonts w:ascii="Times New Roman" w:hAnsi="Times New Roman" w:cs="Times New Roman"/>
          <w:sz w:val="24"/>
          <w:szCs w:val="24"/>
          <w:lang w:val="nl-BE"/>
        </w:rPr>
      </w:pPr>
    </w:p>
    <w:p w14:paraId="4DB1F643" w14:textId="77777777" w:rsidR="00246D63" w:rsidRPr="00BC4DEF" w:rsidRDefault="00246D63" w:rsidP="00246D63">
      <w:pPr>
        <w:rPr>
          <w:rFonts w:ascii="Times New Roman" w:hAnsi="Times New Roman" w:cs="Times New Roman"/>
          <w:sz w:val="24"/>
          <w:szCs w:val="24"/>
          <w:lang w:val="nl-BE"/>
        </w:rPr>
      </w:pPr>
    </w:p>
    <w:p w14:paraId="3F41536A" w14:textId="77777777" w:rsidR="00246D63" w:rsidRPr="00BC4DEF" w:rsidRDefault="00246D63" w:rsidP="00246D63">
      <w:pPr>
        <w:jc w:val="right"/>
        <w:rPr>
          <w:rFonts w:ascii="Times New Roman" w:hAnsi="Times New Roman" w:cs="Times New Roman"/>
          <w:sz w:val="24"/>
          <w:szCs w:val="24"/>
          <w:lang w:val="nl-BE"/>
        </w:rPr>
      </w:pPr>
    </w:p>
    <w:p w14:paraId="4829D2A3" w14:textId="77777777" w:rsidR="00246D63" w:rsidRPr="00BC4DEF" w:rsidRDefault="00246D63" w:rsidP="00246D63">
      <w:pPr>
        <w:jc w:val="right"/>
        <w:rPr>
          <w:rFonts w:ascii="Times New Roman" w:hAnsi="Times New Roman" w:cs="Times New Roman"/>
          <w:sz w:val="24"/>
          <w:szCs w:val="24"/>
          <w:lang w:val="nl-BE"/>
        </w:rPr>
      </w:pPr>
    </w:p>
    <w:p w14:paraId="07829BD9" w14:textId="77777777" w:rsidR="00246D63" w:rsidRPr="00BC4DEF" w:rsidRDefault="00246D63" w:rsidP="00246D63">
      <w:pPr>
        <w:rPr>
          <w:rFonts w:ascii="Times New Roman" w:hAnsi="Times New Roman" w:cs="Times New Roman"/>
          <w:sz w:val="24"/>
          <w:szCs w:val="24"/>
          <w:lang w:val="nl-BE"/>
        </w:rPr>
      </w:pPr>
    </w:p>
    <w:p w14:paraId="38A18523" w14:textId="77777777" w:rsidR="00246D63" w:rsidRPr="00BC4DEF" w:rsidRDefault="00246D63" w:rsidP="00246D63">
      <w:pPr>
        <w:rPr>
          <w:rFonts w:ascii="Times New Roman" w:hAnsi="Times New Roman" w:cs="Times New Roman"/>
          <w:sz w:val="24"/>
          <w:szCs w:val="24"/>
          <w:lang w:val="nl-BE"/>
        </w:rPr>
      </w:pPr>
    </w:p>
    <w:p w14:paraId="277D5720" w14:textId="77777777" w:rsidR="00246D63" w:rsidRPr="00BC4DEF" w:rsidRDefault="00246D63" w:rsidP="00246D63">
      <w:pPr>
        <w:rPr>
          <w:rFonts w:ascii="Times New Roman" w:hAnsi="Times New Roman" w:cs="Times New Roman"/>
          <w:sz w:val="24"/>
          <w:szCs w:val="24"/>
          <w:lang w:val="nl-BE"/>
        </w:rPr>
      </w:pPr>
    </w:p>
    <w:p w14:paraId="35E17B07" w14:textId="77777777" w:rsidR="00220D15" w:rsidRPr="00BC4DEF" w:rsidRDefault="00220D15" w:rsidP="00246D63">
      <w:pPr>
        <w:rPr>
          <w:rFonts w:ascii="Times New Roman" w:hAnsi="Times New Roman" w:cs="Times New Roman"/>
          <w:sz w:val="24"/>
          <w:szCs w:val="24"/>
          <w:lang w:val="nl-BE"/>
        </w:rPr>
      </w:pPr>
    </w:p>
    <w:p w14:paraId="4981993D" w14:textId="46069397" w:rsidR="001E68F9" w:rsidRPr="001E68F9" w:rsidRDefault="00246D63" w:rsidP="00246D63">
      <w:pPr>
        <w:rPr>
          <w:rFonts w:ascii="Times New Roman" w:hAnsi="Times New Roman" w:cs="Times New Roman"/>
          <w:sz w:val="24"/>
          <w:szCs w:val="24"/>
          <w:lang w:val="nl-BE"/>
        </w:rPr>
      </w:pPr>
      <w:r w:rsidRPr="001E68F9">
        <w:rPr>
          <w:rFonts w:ascii="Times New Roman" w:hAnsi="Times New Roman" w:cs="Times New Roman"/>
          <w:sz w:val="24"/>
          <w:szCs w:val="24"/>
          <w:lang w:val="nl-BE"/>
        </w:rPr>
        <w:t xml:space="preserve">3. </w:t>
      </w:r>
      <w:r w:rsidR="001E68F9" w:rsidRPr="001E68F9">
        <w:rPr>
          <w:rFonts w:ascii="Times New Roman" w:hAnsi="Times New Roman" w:cs="Times New Roman"/>
          <w:sz w:val="24"/>
          <w:szCs w:val="24"/>
          <w:lang w:val="nl-BE"/>
        </w:rPr>
        <w:t>Toen Chris zich niet m</w:t>
      </w:r>
      <w:r w:rsidR="001E68F9">
        <w:rPr>
          <w:rFonts w:ascii="Times New Roman" w:hAnsi="Times New Roman" w:cs="Times New Roman"/>
          <w:sz w:val="24"/>
          <w:szCs w:val="24"/>
          <w:lang w:val="nl-BE"/>
        </w:rPr>
        <w:t>eer op zijn gemak voelde thuis en begon te zoeken naar een hospice, waar lette hij op?</w:t>
      </w:r>
    </w:p>
    <w:p w14:paraId="0E841E13" w14:textId="3E13688E" w:rsidR="00246D63" w:rsidRPr="00BC4DEF" w:rsidRDefault="00246D63" w:rsidP="00246D63">
      <w:pPr>
        <w:rPr>
          <w:rFonts w:ascii="Times New Roman" w:hAnsi="Times New Roman" w:cs="Times New Roman"/>
          <w:sz w:val="24"/>
          <w:szCs w:val="24"/>
          <w:lang w:val="nl-BE"/>
        </w:rPr>
      </w:pPr>
    </w:p>
    <w:p w14:paraId="7D828242" w14:textId="77777777" w:rsidR="00246D63" w:rsidRPr="00BC4DEF" w:rsidRDefault="00246D63" w:rsidP="00246D63">
      <w:pPr>
        <w:rPr>
          <w:rFonts w:ascii="Times New Roman" w:hAnsi="Times New Roman" w:cs="Times New Roman"/>
          <w:sz w:val="24"/>
          <w:szCs w:val="24"/>
          <w:lang w:val="nl-BE"/>
        </w:rPr>
      </w:pPr>
    </w:p>
    <w:p w14:paraId="12CC297F" w14:textId="77777777" w:rsidR="00246D63" w:rsidRPr="00BC4DEF" w:rsidRDefault="00246D63" w:rsidP="00246D63">
      <w:pPr>
        <w:rPr>
          <w:rFonts w:ascii="Times New Roman" w:hAnsi="Times New Roman" w:cs="Times New Roman"/>
          <w:sz w:val="24"/>
          <w:szCs w:val="24"/>
          <w:lang w:val="nl-BE"/>
        </w:rPr>
      </w:pPr>
    </w:p>
    <w:p w14:paraId="3D60A901" w14:textId="77777777" w:rsidR="00246D63" w:rsidRPr="00BC4DEF" w:rsidRDefault="00246D63" w:rsidP="00246D63">
      <w:pPr>
        <w:rPr>
          <w:rFonts w:ascii="Times New Roman" w:hAnsi="Times New Roman" w:cs="Times New Roman"/>
          <w:sz w:val="24"/>
          <w:szCs w:val="24"/>
          <w:lang w:val="nl-BE"/>
        </w:rPr>
      </w:pPr>
    </w:p>
    <w:p w14:paraId="40406A39" w14:textId="77777777" w:rsidR="00246D63" w:rsidRPr="00BC4DEF" w:rsidRDefault="00246D63" w:rsidP="00246D63">
      <w:pPr>
        <w:rPr>
          <w:rFonts w:ascii="Times New Roman" w:hAnsi="Times New Roman" w:cs="Times New Roman"/>
          <w:sz w:val="24"/>
          <w:szCs w:val="24"/>
          <w:lang w:val="nl-BE"/>
        </w:rPr>
      </w:pPr>
    </w:p>
    <w:p w14:paraId="0237E4E7" w14:textId="77777777" w:rsidR="00246D63" w:rsidRPr="00BC4DEF" w:rsidRDefault="00246D63" w:rsidP="00246D63">
      <w:pPr>
        <w:rPr>
          <w:rFonts w:ascii="Times New Roman" w:hAnsi="Times New Roman" w:cs="Times New Roman"/>
          <w:sz w:val="24"/>
          <w:szCs w:val="24"/>
          <w:lang w:val="nl-BE"/>
        </w:rPr>
      </w:pPr>
    </w:p>
    <w:p w14:paraId="35551D61" w14:textId="77777777" w:rsidR="00246D63" w:rsidRPr="00BC4DEF" w:rsidRDefault="00246D63" w:rsidP="00246D63">
      <w:pPr>
        <w:rPr>
          <w:rFonts w:ascii="Times New Roman" w:hAnsi="Times New Roman" w:cs="Times New Roman"/>
          <w:sz w:val="24"/>
          <w:szCs w:val="24"/>
          <w:lang w:val="nl-BE"/>
        </w:rPr>
      </w:pPr>
    </w:p>
    <w:p w14:paraId="1D54D335" w14:textId="77777777" w:rsidR="00246D63" w:rsidRPr="00BC4DEF" w:rsidRDefault="00246D63" w:rsidP="00246D63">
      <w:pPr>
        <w:rPr>
          <w:rFonts w:ascii="Times New Roman" w:hAnsi="Times New Roman" w:cs="Times New Roman"/>
          <w:sz w:val="24"/>
          <w:szCs w:val="24"/>
          <w:lang w:val="nl-BE"/>
        </w:rPr>
      </w:pPr>
    </w:p>
    <w:p w14:paraId="5A374EE0" w14:textId="77777777" w:rsidR="00246D63" w:rsidRPr="00BC4DEF" w:rsidRDefault="00246D63" w:rsidP="00246D63">
      <w:pPr>
        <w:rPr>
          <w:rFonts w:ascii="Times New Roman" w:hAnsi="Times New Roman" w:cs="Times New Roman"/>
          <w:sz w:val="24"/>
          <w:szCs w:val="24"/>
          <w:lang w:val="nl-BE"/>
        </w:rPr>
      </w:pPr>
    </w:p>
    <w:p w14:paraId="16D9D12D" w14:textId="77777777" w:rsidR="00246D63" w:rsidRPr="00BC4DEF" w:rsidRDefault="00246D63" w:rsidP="00246D63">
      <w:pPr>
        <w:rPr>
          <w:rFonts w:ascii="Times New Roman" w:hAnsi="Times New Roman" w:cs="Times New Roman"/>
          <w:sz w:val="24"/>
          <w:szCs w:val="24"/>
          <w:lang w:val="nl-BE"/>
        </w:rPr>
      </w:pPr>
    </w:p>
    <w:p w14:paraId="3D3A711B" w14:textId="77777777" w:rsidR="00246D63" w:rsidRPr="00BC4DEF" w:rsidRDefault="00246D63" w:rsidP="00246D63">
      <w:pPr>
        <w:rPr>
          <w:rFonts w:ascii="Times New Roman" w:hAnsi="Times New Roman" w:cs="Times New Roman"/>
          <w:sz w:val="24"/>
          <w:szCs w:val="24"/>
          <w:lang w:val="nl-BE"/>
        </w:rPr>
      </w:pPr>
    </w:p>
    <w:p w14:paraId="0611F6C6" w14:textId="77777777" w:rsidR="00246D63" w:rsidRPr="00BC4DEF" w:rsidRDefault="00246D63" w:rsidP="00246D63">
      <w:pPr>
        <w:rPr>
          <w:rFonts w:ascii="Times New Roman" w:hAnsi="Times New Roman" w:cs="Times New Roman"/>
          <w:sz w:val="24"/>
          <w:szCs w:val="24"/>
          <w:lang w:val="nl-BE"/>
        </w:rPr>
      </w:pPr>
    </w:p>
    <w:p w14:paraId="7A34B4DC" w14:textId="77777777" w:rsidR="00246D63" w:rsidRPr="00BC4DEF" w:rsidRDefault="00246D63" w:rsidP="00246D63">
      <w:pPr>
        <w:rPr>
          <w:rFonts w:ascii="Times New Roman" w:hAnsi="Times New Roman" w:cs="Times New Roman"/>
          <w:sz w:val="24"/>
          <w:szCs w:val="24"/>
          <w:lang w:val="nl-BE"/>
        </w:rPr>
      </w:pPr>
    </w:p>
    <w:p w14:paraId="530B5F32" w14:textId="77777777" w:rsidR="00246D63" w:rsidRPr="00BC4DEF" w:rsidRDefault="00246D63" w:rsidP="00246D63">
      <w:pPr>
        <w:rPr>
          <w:rFonts w:ascii="Times New Roman" w:hAnsi="Times New Roman" w:cs="Times New Roman"/>
          <w:sz w:val="24"/>
          <w:szCs w:val="24"/>
          <w:lang w:val="nl-BE"/>
        </w:rPr>
      </w:pPr>
    </w:p>
    <w:p w14:paraId="764FE3FE" w14:textId="77777777" w:rsidR="00246D63" w:rsidRPr="00BC4DEF" w:rsidRDefault="00246D63" w:rsidP="00246D63">
      <w:pPr>
        <w:rPr>
          <w:rFonts w:ascii="Times New Roman" w:hAnsi="Times New Roman" w:cs="Times New Roman"/>
          <w:sz w:val="24"/>
          <w:szCs w:val="24"/>
          <w:lang w:val="nl-BE"/>
        </w:rPr>
      </w:pPr>
    </w:p>
    <w:p w14:paraId="71EA7783" w14:textId="77777777" w:rsidR="00246D63" w:rsidRPr="00BC4DEF" w:rsidRDefault="00246D63" w:rsidP="00246D63">
      <w:pPr>
        <w:rPr>
          <w:rFonts w:ascii="Times New Roman" w:hAnsi="Times New Roman" w:cs="Times New Roman"/>
          <w:sz w:val="24"/>
          <w:szCs w:val="24"/>
          <w:lang w:val="nl-BE"/>
        </w:rPr>
      </w:pPr>
    </w:p>
    <w:p w14:paraId="4AF7E0B0" w14:textId="77777777" w:rsidR="00246D63" w:rsidRPr="00BC4DEF" w:rsidRDefault="00246D63" w:rsidP="00246D63">
      <w:pPr>
        <w:rPr>
          <w:rFonts w:ascii="Times New Roman" w:hAnsi="Times New Roman" w:cs="Times New Roman"/>
          <w:sz w:val="24"/>
          <w:szCs w:val="24"/>
          <w:lang w:val="nl-BE"/>
        </w:rPr>
      </w:pPr>
    </w:p>
    <w:p w14:paraId="2273A2C5" w14:textId="77777777" w:rsidR="00246D63" w:rsidRPr="00BC4DEF" w:rsidRDefault="00246D63" w:rsidP="00246D63">
      <w:pPr>
        <w:rPr>
          <w:rFonts w:ascii="Times New Roman" w:hAnsi="Times New Roman" w:cs="Times New Roman"/>
          <w:sz w:val="24"/>
          <w:szCs w:val="24"/>
          <w:lang w:val="nl-BE"/>
        </w:rPr>
      </w:pPr>
    </w:p>
    <w:p w14:paraId="49382972" w14:textId="77777777" w:rsidR="00246D63" w:rsidRPr="00BC4DEF" w:rsidRDefault="00246D63" w:rsidP="00246D63">
      <w:pPr>
        <w:rPr>
          <w:rFonts w:ascii="Times New Roman" w:hAnsi="Times New Roman" w:cs="Times New Roman"/>
          <w:sz w:val="24"/>
          <w:szCs w:val="24"/>
          <w:lang w:val="nl-BE"/>
        </w:rPr>
      </w:pPr>
    </w:p>
    <w:p w14:paraId="0A9AD801" w14:textId="77777777" w:rsidR="00246D63" w:rsidRPr="00BC4DEF" w:rsidRDefault="00246D63" w:rsidP="00246D63">
      <w:pPr>
        <w:rPr>
          <w:rFonts w:ascii="Times New Roman" w:hAnsi="Times New Roman" w:cs="Times New Roman"/>
          <w:sz w:val="24"/>
          <w:szCs w:val="24"/>
          <w:lang w:val="nl-BE"/>
        </w:rPr>
      </w:pPr>
    </w:p>
    <w:p w14:paraId="715D4CD1" w14:textId="77777777" w:rsidR="00246D63" w:rsidRPr="00BC4DEF" w:rsidRDefault="00246D63" w:rsidP="00246D63">
      <w:pPr>
        <w:rPr>
          <w:rFonts w:ascii="Times New Roman" w:hAnsi="Times New Roman" w:cs="Times New Roman"/>
          <w:sz w:val="24"/>
          <w:szCs w:val="24"/>
          <w:lang w:val="nl-BE"/>
        </w:rPr>
      </w:pPr>
    </w:p>
    <w:p w14:paraId="2358DF72" w14:textId="77777777" w:rsidR="00246D63" w:rsidRPr="00BC4DEF" w:rsidRDefault="00246D63" w:rsidP="00246D63">
      <w:pPr>
        <w:rPr>
          <w:rFonts w:ascii="Times New Roman" w:hAnsi="Times New Roman" w:cs="Times New Roman"/>
          <w:sz w:val="24"/>
          <w:szCs w:val="24"/>
          <w:lang w:val="nl-BE"/>
        </w:rPr>
      </w:pPr>
    </w:p>
    <w:p w14:paraId="2380D316" w14:textId="77777777" w:rsidR="00246D63" w:rsidRPr="00BC4DEF" w:rsidRDefault="00246D63" w:rsidP="00246D63">
      <w:pPr>
        <w:rPr>
          <w:rFonts w:ascii="Times New Roman" w:hAnsi="Times New Roman" w:cs="Times New Roman"/>
          <w:sz w:val="24"/>
          <w:szCs w:val="24"/>
          <w:lang w:val="nl-BE"/>
        </w:rPr>
      </w:pPr>
    </w:p>
    <w:p w14:paraId="202EAF16" w14:textId="77777777" w:rsidR="00246D63" w:rsidRPr="00BC4DEF" w:rsidRDefault="00246D63" w:rsidP="00246D63">
      <w:pPr>
        <w:rPr>
          <w:rFonts w:ascii="Times New Roman" w:hAnsi="Times New Roman" w:cs="Times New Roman"/>
          <w:sz w:val="24"/>
          <w:szCs w:val="24"/>
          <w:lang w:val="nl-BE"/>
        </w:rPr>
      </w:pPr>
    </w:p>
    <w:p w14:paraId="39FFAC65" w14:textId="77777777" w:rsidR="00246D63" w:rsidRPr="00BC4DEF" w:rsidRDefault="00246D63" w:rsidP="00246D63">
      <w:pPr>
        <w:rPr>
          <w:rFonts w:ascii="Times New Roman" w:hAnsi="Times New Roman" w:cs="Times New Roman"/>
          <w:sz w:val="24"/>
          <w:szCs w:val="24"/>
          <w:lang w:val="nl-BE"/>
        </w:rPr>
      </w:pPr>
    </w:p>
    <w:p w14:paraId="20856A85" w14:textId="77777777" w:rsidR="00246D63" w:rsidRPr="00BC4DEF" w:rsidRDefault="00246D63" w:rsidP="00246D63">
      <w:pPr>
        <w:rPr>
          <w:rFonts w:ascii="Times New Roman" w:hAnsi="Times New Roman" w:cs="Times New Roman"/>
          <w:sz w:val="24"/>
          <w:szCs w:val="24"/>
          <w:lang w:val="nl-BE"/>
        </w:rPr>
      </w:pPr>
    </w:p>
    <w:p w14:paraId="70A53E19" w14:textId="77777777" w:rsidR="00303458" w:rsidRPr="007E2CC9" w:rsidRDefault="00303458" w:rsidP="00ED375B">
      <w:pPr>
        <w:tabs>
          <w:tab w:val="left" w:pos="1551"/>
        </w:tabs>
        <w:rPr>
          <w:rFonts w:ascii="Times New Roman" w:hAnsi="Times New Roman" w:cs="Times New Roman"/>
          <w:sz w:val="24"/>
          <w:szCs w:val="24"/>
          <w:lang w:val="bg-BG"/>
        </w:rPr>
      </w:pPr>
    </w:p>
    <w:sectPr w:rsidR="00303458" w:rsidRPr="007E2CC9" w:rsidSect="00F36117">
      <w:headerReference w:type="default" r:id="rId20"/>
      <w:footerReference w:type="default" r:id="rId21"/>
      <w:pgSz w:w="17180" w:h="12250" w:orient="landscape"/>
      <w:pgMar w:top="1800" w:right="720" w:bottom="1100" w:left="1200" w:header="756" w:footer="902"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358E9" w14:textId="77777777" w:rsidR="00D74931" w:rsidRDefault="00D74931">
      <w:r>
        <w:separator/>
      </w:r>
    </w:p>
  </w:endnote>
  <w:endnote w:type="continuationSeparator" w:id="0">
    <w:p w14:paraId="3D2FC354" w14:textId="77777777" w:rsidR="00D74931" w:rsidRDefault="00D7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683745970"/>
      <w:docPartObj>
        <w:docPartGallery w:val="Page Numbers (Bottom of Page)"/>
        <w:docPartUnique/>
      </w:docPartObj>
    </w:sdtPr>
    <w:sdtContent>
      <w:p w14:paraId="02287E78" w14:textId="0D32A991" w:rsidR="00F07985" w:rsidRDefault="0077261D">
        <w:pPr>
          <w:pStyle w:val="Plattetekst"/>
          <w:spacing w:line="14" w:lineRule="auto"/>
          <w:rPr>
            <w:sz w:val="20"/>
          </w:rPr>
        </w:pPr>
        <w:r w:rsidRPr="0077261D">
          <w:rPr>
            <w:noProof/>
            <w:sz w:val="20"/>
            <w:lang w:val="nl-BE" w:eastAsia="nl-BE" w:bidi="ar-SA"/>
          </w:rPr>
          <mc:AlternateContent>
            <mc:Choice Requires="wps">
              <w:drawing>
                <wp:anchor distT="0" distB="0" distL="114300" distR="114300" simplePos="0" relativeHeight="251711488" behindDoc="0" locked="0" layoutInCell="1" allowOverlap="1" wp14:anchorId="485FFF5A" wp14:editId="1003BD6D">
                  <wp:simplePos x="0" y="0"/>
                  <wp:positionH relativeFrom="page">
                    <wp:align>right</wp:align>
                  </wp:positionH>
                  <wp:positionV relativeFrom="page">
                    <wp:align>bottom</wp:align>
                  </wp:positionV>
                  <wp:extent cx="2125980" cy="2054860"/>
                  <wp:effectExtent l="7620" t="0" r="0" b="2540"/>
                  <wp:wrapNone/>
                  <wp:docPr id="2" name="Gelijkbenige drie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3FCD5" w14:textId="079C1B95" w:rsidR="0077261D" w:rsidRDefault="0077261D">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77261D">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FFF5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 o:spid="_x0000_s1026" type="#_x0000_t5" style="position:absolute;margin-left:116.2pt;margin-top:0;width:167.4pt;height:161.8pt;z-index:2517114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" adj="21600" fillcolor="#d2eaf1" stroked="f">
                  <v:textbox>
                    <w:txbxContent>
                      <w:p w14:paraId="25D3FCD5" w14:textId="079C1B95" w:rsidR="0077261D" w:rsidRDefault="0077261D">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77261D">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127765603"/>
      <w:docPartObj>
        <w:docPartGallery w:val="Page Numbers (Bottom of Page)"/>
        <w:docPartUnique/>
      </w:docPartObj>
    </w:sdtPr>
    <w:sdtContent>
      <w:p w14:paraId="03D2995D" w14:textId="516C3E16" w:rsidR="00F07985" w:rsidRDefault="0077261D">
        <w:pPr>
          <w:pStyle w:val="Plattetekst"/>
          <w:spacing w:line="14" w:lineRule="auto"/>
          <w:rPr>
            <w:sz w:val="20"/>
          </w:rPr>
        </w:pPr>
        <w:r w:rsidRPr="0077261D">
          <w:rPr>
            <w:noProof/>
            <w:lang w:val="nl-BE" w:eastAsia="nl-BE" w:bidi="ar-SA"/>
          </w:rPr>
          <mc:AlternateContent>
            <mc:Choice Requires="wps">
              <w:drawing>
                <wp:anchor distT="0" distB="0" distL="114300" distR="114300" simplePos="0" relativeHeight="251715584" behindDoc="0" locked="0" layoutInCell="1" allowOverlap="1" wp14:anchorId="743C37EF" wp14:editId="3C81FC3E">
                  <wp:simplePos x="0" y="0"/>
                  <wp:positionH relativeFrom="page">
                    <wp:align>right</wp:align>
                  </wp:positionH>
                  <wp:positionV relativeFrom="page">
                    <wp:align>bottom</wp:align>
                  </wp:positionV>
                  <wp:extent cx="2125980" cy="2054860"/>
                  <wp:effectExtent l="7620" t="0" r="0" b="2540"/>
                  <wp:wrapNone/>
                  <wp:docPr id="3" name="Gelijkbenige drie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AC4C2" w14:textId="4989CD16" w:rsidR="0077261D" w:rsidRDefault="0077261D">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77261D">
                                <w:rPr>
                                  <w:rFonts w:asciiTheme="majorHAnsi" w:eastAsiaTheme="majorEastAsia" w:hAnsiTheme="majorHAnsi" w:cstheme="majorBidi"/>
                                  <w:noProof/>
                                  <w:color w:val="FFFFFF" w:themeColor="background1"/>
                                  <w:sz w:val="72"/>
                                  <w:szCs w:val="72"/>
                                  <w:lang w:val="nl-NL"/>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C37E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3" o:spid="_x0000_s1027" type="#_x0000_t5" style="position:absolute;margin-left:116.2pt;margin-top:0;width:167.4pt;height:161.8pt;z-index:2517155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" adj="21600" fillcolor="#d2eaf1" stroked="f">
                  <v:textbox>
                    <w:txbxContent>
                      <w:p w14:paraId="453AC4C2" w14:textId="4989CD16" w:rsidR="0077261D" w:rsidRDefault="0077261D">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77261D">
                          <w:rPr>
                            <w:rFonts w:asciiTheme="majorHAnsi" w:eastAsiaTheme="majorEastAsia" w:hAnsiTheme="majorHAnsi" w:cstheme="majorBidi"/>
                            <w:noProof/>
                            <w:color w:val="FFFFFF" w:themeColor="background1"/>
                            <w:sz w:val="72"/>
                            <w:szCs w:val="72"/>
                            <w:lang w:val="nl-NL"/>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8028B" w14:textId="77777777" w:rsidR="00D74931" w:rsidRDefault="00D74931">
      <w:r>
        <w:separator/>
      </w:r>
    </w:p>
  </w:footnote>
  <w:footnote w:type="continuationSeparator" w:id="0">
    <w:p w14:paraId="5E5E24CD" w14:textId="77777777" w:rsidR="00D74931" w:rsidRDefault="00D74931">
      <w:r>
        <w:continuationSeparator/>
      </w:r>
    </w:p>
  </w:footnote>
  <w:footnote w:id="1">
    <w:p w14:paraId="28B3E1B5" w14:textId="42AE9E0B" w:rsidR="00F07985" w:rsidRPr="00312135" w:rsidRDefault="00F07985">
      <w:pPr>
        <w:pStyle w:val="Voetnoottekst"/>
        <w:rPr>
          <w:sz w:val="16"/>
          <w:szCs w:val="16"/>
          <w:lang w:val="nl-BE"/>
        </w:rPr>
      </w:pPr>
      <w:r w:rsidRPr="001E68F9">
        <w:rPr>
          <w:rStyle w:val="Voetnootmarkering"/>
        </w:rPr>
        <w:footnoteRef/>
      </w:r>
      <w:r w:rsidRPr="001E68F9">
        <w:rPr>
          <w:lang w:val="nl-BE"/>
        </w:rPr>
        <w:t xml:space="preserve"> </w:t>
      </w:r>
      <w:r w:rsidR="00312135" w:rsidRPr="001E68F9">
        <w:rPr>
          <w:sz w:val="16"/>
          <w:szCs w:val="16"/>
          <w:lang w:val="nl-BE"/>
        </w:rPr>
        <w:t>Mogelijkerwijze moet deze verklaring aangepast worden om aan te sluiten bij de specifieke vereisten voor palliatieve zorgverleningen in het land</w:t>
      </w:r>
      <w:r w:rsidR="00312135" w:rsidRPr="00312135">
        <w:rPr>
          <w:sz w:val="16"/>
          <w:szCs w:val="16"/>
          <w:lang w:val="nl-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3C36" w14:textId="665716FD" w:rsidR="00F07985" w:rsidRDefault="0077261D">
    <w:pPr>
      <w:pStyle w:val="Plattetekst"/>
      <w:spacing w:line="14" w:lineRule="auto"/>
      <w:rPr>
        <w:sz w:val="20"/>
      </w:rPr>
    </w:pPr>
    <w:r>
      <w:rPr>
        <w:noProof/>
        <w:lang w:val="nl-BE" w:eastAsia="nl-BE" w:bidi="ar-SA"/>
      </w:rPr>
      <w:drawing>
        <wp:anchor distT="0" distB="0" distL="0" distR="0" simplePos="0" relativeHeight="251709440" behindDoc="1" locked="0" layoutInCell="1" allowOverlap="1" wp14:anchorId="3619D322" wp14:editId="783BC0E1">
          <wp:simplePos x="0" y="0"/>
          <wp:positionH relativeFrom="page">
            <wp:posOffset>8689676</wp:posOffset>
          </wp:positionH>
          <wp:positionV relativeFrom="page">
            <wp:posOffset>359290</wp:posOffset>
          </wp:positionV>
          <wp:extent cx="985595" cy="388085"/>
          <wp:effectExtent l="0" t="0" r="0" b="0"/>
          <wp:wrapNone/>
          <wp:docPr id="2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985595" cy="388085"/>
                  </a:xfrm>
                  <a:prstGeom prst="rect">
                    <a:avLst/>
                  </a:prstGeom>
                </pic:spPr>
              </pic:pic>
            </a:graphicData>
          </a:graphic>
        </wp:anchor>
      </w:drawing>
    </w:r>
    <w:r w:rsidR="00F07985">
      <w:rPr>
        <w:noProof/>
        <w:lang w:val="nl-BE" w:eastAsia="nl-BE" w:bidi="ar-SA"/>
      </w:rPr>
      <w:drawing>
        <wp:anchor distT="0" distB="0" distL="0" distR="0" simplePos="0" relativeHeight="251701248" behindDoc="1" locked="0" layoutInCell="1" allowOverlap="1" wp14:anchorId="2F8D21F3" wp14:editId="0C1A41B3">
          <wp:simplePos x="0" y="0"/>
          <wp:positionH relativeFrom="page">
            <wp:posOffset>896608</wp:posOffset>
          </wp:positionH>
          <wp:positionV relativeFrom="page">
            <wp:posOffset>439672</wp:posOffset>
          </wp:positionV>
          <wp:extent cx="1513840" cy="327025"/>
          <wp:effectExtent l="0" t="0" r="0" b="0"/>
          <wp:wrapNone/>
          <wp:docPr id="2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1513840" cy="3270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3C1B" w14:textId="7C693FC1" w:rsidR="00F07985" w:rsidRDefault="0077261D">
    <w:pPr>
      <w:pStyle w:val="Plattetekst"/>
      <w:spacing w:line="14" w:lineRule="auto"/>
      <w:rPr>
        <w:sz w:val="20"/>
      </w:rPr>
    </w:pPr>
    <w:r>
      <w:rPr>
        <w:noProof/>
        <w:lang w:val="nl-BE" w:eastAsia="nl-BE" w:bidi="ar-SA"/>
      </w:rPr>
      <w:drawing>
        <wp:anchor distT="0" distB="0" distL="0" distR="0" simplePos="0" relativeHeight="251664384" behindDoc="1" locked="0" layoutInCell="1" allowOverlap="1" wp14:anchorId="341168CB" wp14:editId="514D32D2">
          <wp:simplePos x="0" y="0"/>
          <wp:positionH relativeFrom="page">
            <wp:posOffset>990899</wp:posOffset>
          </wp:positionH>
          <wp:positionV relativeFrom="page">
            <wp:posOffset>534190</wp:posOffset>
          </wp:positionV>
          <wp:extent cx="1513840" cy="327025"/>
          <wp:effectExtent l="0" t="0" r="0" b="0"/>
          <wp:wrapNone/>
          <wp:docPr id="2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 cstate="print"/>
                  <a:stretch>
                    <a:fillRect/>
                  </a:stretch>
                </pic:blipFill>
                <pic:spPr>
                  <a:xfrm>
                    <a:off x="0" y="0"/>
                    <a:ext cx="1513840" cy="327025"/>
                  </a:xfrm>
                  <a:prstGeom prst="rect">
                    <a:avLst/>
                  </a:prstGeom>
                </pic:spPr>
              </pic:pic>
            </a:graphicData>
          </a:graphic>
        </wp:anchor>
      </w:drawing>
    </w:r>
    <w:r>
      <w:rPr>
        <w:noProof/>
        <w:lang w:val="nl-BE" w:eastAsia="nl-BE" w:bidi="ar-SA"/>
      </w:rPr>
      <w:drawing>
        <wp:anchor distT="0" distB="0" distL="0" distR="0" simplePos="0" relativeHeight="251713536" behindDoc="1" locked="0" layoutInCell="1" allowOverlap="1" wp14:anchorId="2B958553" wp14:editId="2834C17F">
          <wp:simplePos x="0" y="0"/>
          <wp:positionH relativeFrom="page">
            <wp:posOffset>8672423</wp:posOffset>
          </wp:positionH>
          <wp:positionV relativeFrom="page">
            <wp:posOffset>480060</wp:posOffset>
          </wp:positionV>
          <wp:extent cx="985595" cy="388085"/>
          <wp:effectExtent l="0" t="0" r="0" b="0"/>
          <wp:wrapNone/>
          <wp:docPr id="2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2" cstate="print"/>
                  <a:stretch>
                    <a:fillRect/>
                  </a:stretch>
                </pic:blipFill>
                <pic:spPr>
                  <a:xfrm>
                    <a:off x="0" y="0"/>
                    <a:ext cx="985595" cy="3880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CB4"/>
    <w:multiLevelType w:val="hybridMultilevel"/>
    <w:tmpl w:val="ABFC78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8915467"/>
    <w:multiLevelType w:val="hybridMultilevel"/>
    <w:tmpl w:val="8D5ECF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FA30BEC"/>
    <w:multiLevelType w:val="hybridMultilevel"/>
    <w:tmpl w:val="2B12C1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93834A4"/>
    <w:multiLevelType w:val="hybridMultilevel"/>
    <w:tmpl w:val="60FC0410"/>
    <w:lvl w:ilvl="0" w:tplc="A75AD3FA">
      <w:start w:val="1"/>
      <w:numFmt w:val="decimal"/>
      <w:lvlText w:val="%1."/>
      <w:lvlJc w:val="left"/>
      <w:pPr>
        <w:ind w:left="1274" w:hanging="209"/>
        <w:jc w:val="right"/>
      </w:pPr>
      <w:rPr>
        <w:rFonts w:ascii="Georgia" w:eastAsia="Georgia" w:hAnsi="Georgia" w:cs="Georgia" w:hint="default"/>
        <w:w w:val="100"/>
        <w:sz w:val="22"/>
        <w:szCs w:val="22"/>
        <w:lang w:val="en-US" w:eastAsia="en-US" w:bidi="en-U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5823885"/>
    <w:multiLevelType w:val="hybridMultilevel"/>
    <w:tmpl w:val="672439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7053052"/>
    <w:multiLevelType w:val="hybridMultilevel"/>
    <w:tmpl w:val="EBD4CD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64359C5"/>
    <w:multiLevelType w:val="hybridMultilevel"/>
    <w:tmpl w:val="644C46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E940BD"/>
    <w:multiLevelType w:val="hybridMultilevel"/>
    <w:tmpl w:val="C2E08EFC"/>
    <w:lvl w:ilvl="0" w:tplc="F84C442C">
      <w:start w:val="1"/>
      <w:numFmt w:val="decimal"/>
      <w:lvlText w:val="%1."/>
      <w:lvlJc w:val="left"/>
      <w:pPr>
        <w:ind w:left="847" w:hanging="209"/>
        <w:jc w:val="right"/>
      </w:pPr>
      <w:rPr>
        <w:rFonts w:ascii="Georgia" w:eastAsia="Georgia" w:hAnsi="Georgia" w:cs="Georgia" w:hint="default"/>
        <w:w w:val="100"/>
        <w:sz w:val="22"/>
        <w:szCs w:val="22"/>
        <w:lang w:val="en-US" w:eastAsia="en-US" w:bidi="en-US"/>
      </w:rPr>
    </w:lvl>
    <w:lvl w:ilvl="1" w:tplc="A75AD3FA">
      <w:start w:val="1"/>
      <w:numFmt w:val="decimal"/>
      <w:lvlText w:val="%2."/>
      <w:lvlJc w:val="left"/>
      <w:pPr>
        <w:ind w:left="1274" w:hanging="209"/>
        <w:jc w:val="right"/>
      </w:pPr>
      <w:rPr>
        <w:rFonts w:ascii="Georgia" w:eastAsia="Georgia" w:hAnsi="Georgia" w:cs="Georgia" w:hint="default"/>
        <w:w w:val="100"/>
        <w:sz w:val="22"/>
        <w:szCs w:val="22"/>
        <w:lang w:val="en-US" w:eastAsia="en-US" w:bidi="en-US"/>
      </w:rPr>
    </w:lvl>
    <w:lvl w:ilvl="2" w:tplc="C3AADAB4">
      <w:numFmt w:val="bullet"/>
      <w:lvlText w:val="•"/>
      <w:lvlJc w:val="left"/>
      <w:pPr>
        <w:ind w:left="1280" w:hanging="209"/>
      </w:pPr>
      <w:rPr>
        <w:rFonts w:hint="default"/>
        <w:lang w:val="en-US" w:eastAsia="en-US" w:bidi="en-US"/>
      </w:rPr>
    </w:lvl>
    <w:lvl w:ilvl="3" w:tplc="B33EE8D2">
      <w:numFmt w:val="bullet"/>
      <w:lvlText w:val="•"/>
      <w:lvlJc w:val="left"/>
      <w:pPr>
        <w:ind w:left="2079" w:hanging="209"/>
      </w:pPr>
      <w:rPr>
        <w:rFonts w:hint="default"/>
        <w:lang w:val="en-US" w:eastAsia="en-US" w:bidi="en-US"/>
      </w:rPr>
    </w:lvl>
    <w:lvl w:ilvl="4" w:tplc="7206E42A">
      <w:numFmt w:val="bullet"/>
      <w:lvlText w:val="•"/>
      <w:lvlJc w:val="left"/>
      <w:pPr>
        <w:ind w:left="2879" w:hanging="209"/>
      </w:pPr>
      <w:rPr>
        <w:rFonts w:hint="default"/>
        <w:lang w:val="en-US" w:eastAsia="en-US" w:bidi="en-US"/>
      </w:rPr>
    </w:lvl>
    <w:lvl w:ilvl="5" w:tplc="DBA6099C">
      <w:numFmt w:val="bullet"/>
      <w:lvlText w:val="•"/>
      <w:lvlJc w:val="left"/>
      <w:pPr>
        <w:ind w:left="3679" w:hanging="209"/>
      </w:pPr>
      <w:rPr>
        <w:rFonts w:hint="default"/>
        <w:lang w:val="en-US" w:eastAsia="en-US" w:bidi="en-US"/>
      </w:rPr>
    </w:lvl>
    <w:lvl w:ilvl="6" w:tplc="1D0A8DAC">
      <w:numFmt w:val="bullet"/>
      <w:lvlText w:val="•"/>
      <w:lvlJc w:val="left"/>
      <w:pPr>
        <w:ind w:left="4479" w:hanging="209"/>
      </w:pPr>
      <w:rPr>
        <w:rFonts w:hint="default"/>
        <w:lang w:val="en-US" w:eastAsia="en-US" w:bidi="en-US"/>
      </w:rPr>
    </w:lvl>
    <w:lvl w:ilvl="7" w:tplc="787E11C4">
      <w:numFmt w:val="bullet"/>
      <w:lvlText w:val="•"/>
      <w:lvlJc w:val="left"/>
      <w:pPr>
        <w:ind w:left="5279" w:hanging="209"/>
      </w:pPr>
      <w:rPr>
        <w:rFonts w:hint="default"/>
        <w:lang w:val="en-US" w:eastAsia="en-US" w:bidi="en-US"/>
      </w:rPr>
    </w:lvl>
    <w:lvl w:ilvl="8" w:tplc="FAD41972">
      <w:numFmt w:val="bullet"/>
      <w:lvlText w:val="•"/>
      <w:lvlJc w:val="left"/>
      <w:pPr>
        <w:ind w:left="6078" w:hanging="209"/>
      </w:pPr>
      <w:rPr>
        <w:rFonts w:hint="default"/>
        <w:lang w:val="en-US" w:eastAsia="en-US" w:bidi="en-US"/>
      </w:rPr>
    </w:lvl>
  </w:abstractNum>
  <w:abstractNum w:abstractNumId="8" w15:restartNumberingAfterBreak="0">
    <w:nsid w:val="3E4C261D"/>
    <w:multiLevelType w:val="hybridMultilevel"/>
    <w:tmpl w:val="97784272"/>
    <w:lvl w:ilvl="0" w:tplc="96908CF8">
      <w:start w:val="3"/>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9" w15:restartNumberingAfterBreak="0">
    <w:nsid w:val="4502175A"/>
    <w:multiLevelType w:val="hybridMultilevel"/>
    <w:tmpl w:val="1602CFEC"/>
    <w:lvl w:ilvl="0" w:tplc="A75AD3FA">
      <w:start w:val="1"/>
      <w:numFmt w:val="decimal"/>
      <w:lvlText w:val="%1."/>
      <w:lvlJc w:val="left"/>
      <w:pPr>
        <w:ind w:left="1274" w:hanging="209"/>
        <w:jc w:val="right"/>
      </w:pPr>
      <w:rPr>
        <w:rFonts w:ascii="Georgia" w:eastAsia="Georgia" w:hAnsi="Georgia" w:cs="Georgia" w:hint="default"/>
        <w:w w:val="100"/>
        <w:sz w:val="22"/>
        <w:szCs w:val="22"/>
        <w:lang w:val="en-US" w:eastAsia="en-US" w:bidi="en-U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F541A2B"/>
    <w:multiLevelType w:val="hybridMultilevel"/>
    <w:tmpl w:val="A6048DB8"/>
    <w:lvl w:ilvl="0" w:tplc="39CEFCAA">
      <w:start w:val="3"/>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11" w15:restartNumberingAfterBreak="0">
    <w:nsid w:val="4FB22E7D"/>
    <w:multiLevelType w:val="hybridMultilevel"/>
    <w:tmpl w:val="3D381640"/>
    <w:lvl w:ilvl="0" w:tplc="F3B03D66">
      <w:numFmt w:val="bullet"/>
      <w:lvlText w:val=""/>
      <w:lvlJc w:val="left"/>
      <w:pPr>
        <w:ind w:left="941" w:hanging="360"/>
      </w:pPr>
      <w:rPr>
        <w:rFonts w:ascii="Symbol" w:eastAsia="Symbol" w:hAnsi="Symbol" w:cs="Symbol" w:hint="default"/>
        <w:w w:val="100"/>
        <w:sz w:val="22"/>
        <w:szCs w:val="22"/>
        <w:lang w:val="en-US" w:eastAsia="en-US" w:bidi="en-US"/>
      </w:rPr>
    </w:lvl>
    <w:lvl w:ilvl="1" w:tplc="D8968664">
      <w:numFmt w:val="bullet"/>
      <w:lvlText w:val="•"/>
      <w:lvlJc w:val="left"/>
      <w:pPr>
        <w:ind w:left="2371" w:hanging="360"/>
      </w:pPr>
      <w:rPr>
        <w:rFonts w:hint="default"/>
        <w:lang w:val="en-US" w:eastAsia="en-US" w:bidi="en-US"/>
      </w:rPr>
    </w:lvl>
    <w:lvl w:ilvl="2" w:tplc="31948642">
      <w:numFmt w:val="bullet"/>
      <w:lvlText w:val="•"/>
      <w:lvlJc w:val="left"/>
      <w:pPr>
        <w:ind w:left="3803" w:hanging="360"/>
      </w:pPr>
      <w:rPr>
        <w:rFonts w:hint="default"/>
        <w:lang w:val="en-US" w:eastAsia="en-US" w:bidi="en-US"/>
      </w:rPr>
    </w:lvl>
    <w:lvl w:ilvl="3" w:tplc="2A2AE23C">
      <w:numFmt w:val="bullet"/>
      <w:lvlText w:val="•"/>
      <w:lvlJc w:val="left"/>
      <w:pPr>
        <w:ind w:left="5235" w:hanging="360"/>
      </w:pPr>
      <w:rPr>
        <w:rFonts w:hint="default"/>
        <w:lang w:val="en-US" w:eastAsia="en-US" w:bidi="en-US"/>
      </w:rPr>
    </w:lvl>
    <w:lvl w:ilvl="4" w:tplc="B16621C6">
      <w:numFmt w:val="bullet"/>
      <w:lvlText w:val="•"/>
      <w:lvlJc w:val="left"/>
      <w:pPr>
        <w:ind w:left="6667" w:hanging="360"/>
      </w:pPr>
      <w:rPr>
        <w:rFonts w:hint="default"/>
        <w:lang w:val="en-US" w:eastAsia="en-US" w:bidi="en-US"/>
      </w:rPr>
    </w:lvl>
    <w:lvl w:ilvl="5" w:tplc="FE8A87EE">
      <w:numFmt w:val="bullet"/>
      <w:lvlText w:val="•"/>
      <w:lvlJc w:val="left"/>
      <w:pPr>
        <w:ind w:left="8099" w:hanging="360"/>
      </w:pPr>
      <w:rPr>
        <w:rFonts w:hint="default"/>
        <w:lang w:val="en-US" w:eastAsia="en-US" w:bidi="en-US"/>
      </w:rPr>
    </w:lvl>
    <w:lvl w:ilvl="6" w:tplc="2092F530">
      <w:numFmt w:val="bullet"/>
      <w:lvlText w:val="•"/>
      <w:lvlJc w:val="left"/>
      <w:pPr>
        <w:ind w:left="9531" w:hanging="360"/>
      </w:pPr>
      <w:rPr>
        <w:rFonts w:hint="default"/>
        <w:lang w:val="en-US" w:eastAsia="en-US" w:bidi="en-US"/>
      </w:rPr>
    </w:lvl>
    <w:lvl w:ilvl="7" w:tplc="BC104820">
      <w:numFmt w:val="bullet"/>
      <w:lvlText w:val="•"/>
      <w:lvlJc w:val="left"/>
      <w:pPr>
        <w:ind w:left="10963" w:hanging="360"/>
      </w:pPr>
      <w:rPr>
        <w:rFonts w:hint="default"/>
        <w:lang w:val="en-US" w:eastAsia="en-US" w:bidi="en-US"/>
      </w:rPr>
    </w:lvl>
    <w:lvl w:ilvl="8" w:tplc="4344DCF2">
      <w:numFmt w:val="bullet"/>
      <w:lvlText w:val="•"/>
      <w:lvlJc w:val="left"/>
      <w:pPr>
        <w:ind w:left="12395" w:hanging="360"/>
      </w:pPr>
      <w:rPr>
        <w:rFonts w:hint="default"/>
        <w:lang w:val="en-US" w:eastAsia="en-US" w:bidi="en-US"/>
      </w:rPr>
    </w:lvl>
  </w:abstractNum>
  <w:abstractNum w:abstractNumId="12" w15:restartNumberingAfterBreak="0">
    <w:nsid w:val="55851DE1"/>
    <w:multiLevelType w:val="hybridMultilevel"/>
    <w:tmpl w:val="22764AAE"/>
    <w:lvl w:ilvl="0" w:tplc="74A4530A">
      <w:start w:val="1"/>
      <w:numFmt w:val="decimal"/>
      <w:lvlText w:val="%1."/>
      <w:lvlJc w:val="left"/>
      <w:pPr>
        <w:ind w:left="1170" w:hanging="360"/>
      </w:pPr>
      <w:rPr>
        <w:rFonts w:hint="default"/>
        <w:sz w:val="32"/>
        <w:szCs w:val="3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5F242B49"/>
    <w:multiLevelType w:val="hybridMultilevel"/>
    <w:tmpl w:val="84D6703E"/>
    <w:lvl w:ilvl="0" w:tplc="B42CA698">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FBA28B8"/>
    <w:multiLevelType w:val="hybridMultilevel"/>
    <w:tmpl w:val="C928981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5" w15:restartNumberingAfterBreak="0">
    <w:nsid w:val="6557008C"/>
    <w:multiLevelType w:val="hybridMultilevel"/>
    <w:tmpl w:val="32FAFF0E"/>
    <w:lvl w:ilvl="0" w:tplc="0402000F">
      <w:start w:val="1"/>
      <w:numFmt w:val="decimal"/>
      <w:lvlText w:val="%1."/>
      <w:lvlJc w:val="left"/>
      <w:pPr>
        <w:ind w:left="2160" w:hanging="360"/>
      </w:p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16" w15:restartNumberingAfterBreak="0">
    <w:nsid w:val="6B003764"/>
    <w:multiLevelType w:val="hybridMultilevel"/>
    <w:tmpl w:val="5DEC9D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11"/>
  </w:num>
  <w:num w:numId="3">
    <w:abstractNumId w:val="4"/>
  </w:num>
  <w:num w:numId="4">
    <w:abstractNumId w:val="14"/>
  </w:num>
  <w:num w:numId="5">
    <w:abstractNumId w:val="15"/>
  </w:num>
  <w:num w:numId="6">
    <w:abstractNumId w:val="8"/>
  </w:num>
  <w:num w:numId="7">
    <w:abstractNumId w:val="10"/>
  </w:num>
  <w:num w:numId="8">
    <w:abstractNumId w:val="9"/>
  </w:num>
  <w:num w:numId="9">
    <w:abstractNumId w:val="3"/>
  </w:num>
  <w:num w:numId="10">
    <w:abstractNumId w:val="5"/>
  </w:num>
  <w:num w:numId="11">
    <w:abstractNumId w:val="1"/>
  </w:num>
  <w:num w:numId="12">
    <w:abstractNumId w:val="12"/>
  </w:num>
  <w:num w:numId="13">
    <w:abstractNumId w:val="0"/>
  </w:num>
  <w:num w:numId="14">
    <w:abstractNumId w:val="13"/>
  </w:num>
  <w:num w:numId="15">
    <w:abstractNumId w:val="2"/>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drawingGridHorizontalSpacing w:val="110"/>
  <w:displayHorizontalDrawingGridEvery w:val="2"/>
  <w:characterSpacingControl w:val="doNotCompress"/>
  <w:hdrShapeDefaults>
    <o:shapedefaults v:ext="edit" spidmax="8195">
      <o:colormru v:ext="edit" colors="#fc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0NbSwMDE1MzezMLNU0lEKTi0uzszPAykwNKoFAAMDHaotAAAA"/>
  </w:docVars>
  <w:rsids>
    <w:rsidRoot w:val="004810E5"/>
    <w:rsid w:val="00012248"/>
    <w:rsid w:val="00012A95"/>
    <w:rsid w:val="00032CA5"/>
    <w:rsid w:val="00040A22"/>
    <w:rsid w:val="0004252B"/>
    <w:rsid w:val="0004387E"/>
    <w:rsid w:val="00057ED2"/>
    <w:rsid w:val="000628F4"/>
    <w:rsid w:val="00065FB8"/>
    <w:rsid w:val="00066016"/>
    <w:rsid w:val="000708C4"/>
    <w:rsid w:val="000933BD"/>
    <w:rsid w:val="000A1759"/>
    <w:rsid w:val="000A2E48"/>
    <w:rsid w:val="000A523A"/>
    <w:rsid w:val="000A6E31"/>
    <w:rsid w:val="000C7D51"/>
    <w:rsid w:val="000D348D"/>
    <w:rsid w:val="00103D61"/>
    <w:rsid w:val="00106F5C"/>
    <w:rsid w:val="00111FAC"/>
    <w:rsid w:val="00113F54"/>
    <w:rsid w:val="0011441D"/>
    <w:rsid w:val="00122FF8"/>
    <w:rsid w:val="0012646E"/>
    <w:rsid w:val="001315A3"/>
    <w:rsid w:val="00143D86"/>
    <w:rsid w:val="00144030"/>
    <w:rsid w:val="00146212"/>
    <w:rsid w:val="00146427"/>
    <w:rsid w:val="00165DBC"/>
    <w:rsid w:val="0017669F"/>
    <w:rsid w:val="00177F22"/>
    <w:rsid w:val="001A5537"/>
    <w:rsid w:val="001D0329"/>
    <w:rsid w:val="001D2370"/>
    <w:rsid w:val="001E0380"/>
    <w:rsid w:val="001E68F9"/>
    <w:rsid w:val="002022FD"/>
    <w:rsid w:val="00203777"/>
    <w:rsid w:val="002053B6"/>
    <w:rsid w:val="002175E3"/>
    <w:rsid w:val="00220D15"/>
    <w:rsid w:val="0022725B"/>
    <w:rsid w:val="00232ADD"/>
    <w:rsid w:val="00236FD5"/>
    <w:rsid w:val="00246D63"/>
    <w:rsid w:val="00246FFA"/>
    <w:rsid w:val="002603DC"/>
    <w:rsid w:val="002645C8"/>
    <w:rsid w:val="00272139"/>
    <w:rsid w:val="00292B93"/>
    <w:rsid w:val="002A415B"/>
    <w:rsid w:val="002C0828"/>
    <w:rsid w:val="002C28D7"/>
    <w:rsid w:val="002C7FDC"/>
    <w:rsid w:val="002E0526"/>
    <w:rsid w:val="002E6DEB"/>
    <w:rsid w:val="002F39C7"/>
    <w:rsid w:val="002F4779"/>
    <w:rsid w:val="002F576D"/>
    <w:rsid w:val="002F5D67"/>
    <w:rsid w:val="00303458"/>
    <w:rsid w:val="00311054"/>
    <w:rsid w:val="00312135"/>
    <w:rsid w:val="00313ABB"/>
    <w:rsid w:val="00316290"/>
    <w:rsid w:val="003304FE"/>
    <w:rsid w:val="00341373"/>
    <w:rsid w:val="003466CF"/>
    <w:rsid w:val="00357CCA"/>
    <w:rsid w:val="00360505"/>
    <w:rsid w:val="00360B92"/>
    <w:rsid w:val="00360E3A"/>
    <w:rsid w:val="00364838"/>
    <w:rsid w:val="00366032"/>
    <w:rsid w:val="003664E2"/>
    <w:rsid w:val="00367D88"/>
    <w:rsid w:val="00375B32"/>
    <w:rsid w:val="00386F23"/>
    <w:rsid w:val="00394EB9"/>
    <w:rsid w:val="00396D1E"/>
    <w:rsid w:val="003C354D"/>
    <w:rsid w:val="003C6015"/>
    <w:rsid w:val="003F7A21"/>
    <w:rsid w:val="003F7B45"/>
    <w:rsid w:val="004019D1"/>
    <w:rsid w:val="00413980"/>
    <w:rsid w:val="004202D5"/>
    <w:rsid w:val="00420893"/>
    <w:rsid w:val="00470246"/>
    <w:rsid w:val="00472C51"/>
    <w:rsid w:val="004810C0"/>
    <w:rsid w:val="004810E5"/>
    <w:rsid w:val="004826C8"/>
    <w:rsid w:val="004856C4"/>
    <w:rsid w:val="004916F6"/>
    <w:rsid w:val="004A4CBA"/>
    <w:rsid w:val="004A5FC6"/>
    <w:rsid w:val="004B26E5"/>
    <w:rsid w:val="004D1643"/>
    <w:rsid w:val="004E095C"/>
    <w:rsid w:val="004E0968"/>
    <w:rsid w:val="004E2CB0"/>
    <w:rsid w:val="004E3798"/>
    <w:rsid w:val="004F5488"/>
    <w:rsid w:val="0050330B"/>
    <w:rsid w:val="0050711E"/>
    <w:rsid w:val="00510E03"/>
    <w:rsid w:val="0053769D"/>
    <w:rsid w:val="00543884"/>
    <w:rsid w:val="00546F6D"/>
    <w:rsid w:val="005530EB"/>
    <w:rsid w:val="0057035C"/>
    <w:rsid w:val="005721B2"/>
    <w:rsid w:val="00572D7E"/>
    <w:rsid w:val="005853F3"/>
    <w:rsid w:val="005978EF"/>
    <w:rsid w:val="00597F5E"/>
    <w:rsid w:val="005B00AE"/>
    <w:rsid w:val="005B179D"/>
    <w:rsid w:val="005C02BD"/>
    <w:rsid w:val="005C2FD5"/>
    <w:rsid w:val="005C4F20"/>
    <w:rsid w:val="005D0441"/>
    <w:rsid w:val="005D6840"/>
    <w:rsid w:val="005E6053"/>
    <w:rsid w:val="005F2A28"/>
    <w:rsid w:val="005F483B"/>
    <w:rsid w:val="005F5A50"/>
    <w:rsid w:val="00613F8B"/>
    <w:rsid w:val="00616503"/>
    <w:rsid w:val="00636D0A"/>
    <w:rsid w:val="00644D3D"/>
    <w:rsid w:val="006602CE"/>
    <w:rsid w:val="00675F43"/>
    <w:rsid w:val="00683FD5"/>
    <w:rsid w:val="0069148F"/>
    <w:rsid w:val="006A1465"/>
    <w:rsid w:val="006A392F"/>
    <w:rsid w:val="006B08B3"/>
    <w:rsid w:val="006B156D"/>
    <w:rsid w:val="006B2282"/>
    <w:rsid w:val="006B5895"/>
    <w:rsid w:val="006C4710"/>
    <w:rsid w:val="006C6A3A"/>
    <w:rsid w:val="006D3A75"/>
    <w:rsid w:val="006D7C05"/>
    <w:rsid w:val="006E0CC0"/>
    <w:rsid w:val="006E40A4"/>
    <w:rsid w:val="006F1401"/>
    <w:rsid w:val="006F5590"/>
    <w:rsid w:val="00704F18"/>
    <w:rsid w:val="007103AC"/>
    <w:rsid w:val="007169F5"/>
    <w:rsid w:val="0072412A"/>
    <w:rsid w:val="00730216"/>
    <w:rsid w:val="007315A5"/>
    <w:rsid w:val="00736B4C"/>
    <w:rsid w:val="00742537"/>
    <w:rsid w:val="00747497"/>
    <w:rsid w:val="0077261D"/>
    <w:rsid w:val="00772A8C"/>
    <w:rsid w:val="00784BA1"/>
    <w:rsid w:val="007A05D0"/>
    <w:rsid w:val="007C166D"/>
    <w:rsid w:val="007C23C9"/>
    <w:rsid w:val="007E2CC9"/>
    <w:rsid w:val="007F0CE9"/>
    <w:rsid w:val="007F24BE"/>
    <w:rsid w:val="0080138D"/>
    <w:rsid w:val="00815885"/>
    <w:rsid w:val="00826557"/>
    <w:rsid w:val="0083014C"/>
    <w:rsid w:val="008327EB"/>
    <w:rsid w:val="00840200"/>
    <w:rsid w:val="00842C24"/>
    <w:rsid w:val="00843C05"/>
    <w:rsid w:val="008475D7"/>
    <w:rsid w:val="00860AC6"/>
    <w:rsid w:val="008755F7"/>
    <w:rsid w:val="008810C1"/>
    <w:rsid w:val="0088180D"/>
    <w:rsid w:val="008954FA"/>
    <w:rsid w:val="00895DBF"/>
    <w:rsid w:val="008B1289"/>
    <w:rsid w:val="008B6CEE"/>
    <w:rsid w:val="008D1C05"/>
    <w:rsid w:val="008D6C60"/>
    <w:rsid w:val="008E028D"/>
    <w:rsid w:val="008E36A8"/>
    <w:rsid w:val="008F7BBB"/>
    <w:rsid w:val="00922CB0"/>
    <w:rsid w:val="009255BB"/>
    <w:rsid w:val="00932B30"/>
    <w:rsid w:val="009407BC"/>
    <w:rsid w:val="00944FA5"/>
    <w:rsid w:val="00953776"/>
    <w:rsid w:val="00957CB5"/>
    <w:rsid w:val="0096434D"/>
    <w:rsid w:val="00966F48"/>
    <w:rsid w:val="00971E41"/>
    <w:rsid w:val="0099798C"/>
    <w:rsid w:val="009C21FB"/>
    <w:rsid w:val="009D29EC"/>
    <w:rsid w:val="009E4D6E"/>
    <w:rsid w:val="009E5156"/>
    <w:rsid w:val="009F01F6"/>
    <w:rsid w:val="009F524D"/>
    <w:rsid w:val="00A010FF"/>
    <w:rsid w:val="00A013E3"/>
    <w:rsid w:val="00A04134"/>
    <w:rsid w:val="00A05659"/>
    <w:rsid w:val="00A2247A"/>
    <w:rsid w:val="00A25934"/>
    <w:rsid w:val="00A27085"/>
    <w:rsid w:val="00A37882"/>
    <w:rsid w:val="00A4061E"/>
    <w:rsid w:val="00A550AA"/>
    <w:rsid w:val="00A616A7"/>
    <w:rsid w:val="00A7179F"/>
    <w:rsid w:val="00A72E01"/>
    <w:rsid w:val="00A778B9"/>
    <w:rsid w:val="00A8001A"/>
    <w:rsid w:val="00A825AF"/>
    <w:rsid w:val="00A84207"/>
    <w:rsid w:val="00A84AA3"/>
    <w:rsid w:val="00A92CA1"/>
    <w:rsid w:val="00AA00DD"/>
    <w:rsid w:val="00AA2CCC"/>
    <w:rsid w:val="00AA3D3D"/>
    <w:rsid w:val="00AC6170"/>
    <w:rsid w:val="00AD1EAC"/>
    <w:rsid w:val="00AE056C"/>
    <w:rsid w:val="00AE1158"/>
    <w:rsid w:val="00AE4E68"/>
    <w:rsid w:val="00B05603"/>
    <w:rsid w:val="00B061E4"/>
    <w:rsid w:val="00B4148A"/>
    <w:rsid w:val="00B53FC3"/>
    <w:rsid w:val="00B57E96"/>
    <w:rsid w:val="00B67F82"/>
    <w:rsid w:val="00B7445D"/>
    <w:rsid w:val="00B83B0F"/>
    <w:rsid w:val="00B865D6"/>
    <w:rsid w:val="00B94382"/>
    <w:rsid w:val="00BA21EE"/>
    <w:rsid w:val="00BA2D16"/>
    <w:rsid w:val="00BA2E22"/>
    <w:rsid w:val="00BB0212"/>
    <w:rsid w:val="00BB48E0"/>
    <w:rsid w:val="00BC4DEF"/>
    <w:rsid w:val="00BC76BE"/>
    <w:rsid w:val="00BE699D"/>
    <w:rsid w:val="00C07CF3"/>
    <w:rsid w:val="00C13C34"/>
    <w:rsid w:val="00C233E5"/>
    <w:rsid w:val="00C24624"/>
    <w:rsid w:val="00C24B75"/>
    <w:rsid w:val="00C2691F"/>
    <w:rsid w:val="00C27D51"/>
    <w:rsid w:val="00C358E7"/>
    <w:rsid w:val="00C443D0"/>
    <w:rsid w:val="00C57981"/>
    <w:rsid w:val="00C706CE"/>
    <w:rsid w:val="00C85BEE"/>
    <w:rsid w:val="00C95449"/>
    <w:rsid w:val="00CD282C"/>
    <w:rsid w:val="00CD4378"/>
    <w:rsid w:val="00CD49D8"/>
    <w:rsid w:val="00CD5902"/>
    <w:rsid w:val="00CE68B2"/>
    <w:rsid w:val="00CF0697"/>
    <w:rsid w:val="00CF157A"/>
    <w:rsid w:val="00CF1CDF"/>
    <w:rsid w:val="00D03419"/>
    <w:rsid w:val="00D3555B"/>
    <w:rsid w:val="00D36A87"/>
    <w:rsid w:val="00D36E6C"/>
    <w:rsid w:val="00D46BBC"/>
    <w:rsid w:val="00D51791"/>
    <w:rsid w:val="00D65A5B"/>
    <w:rsid w:val="00D65F04"/>
    <w:rsid w:val="00D74931"/>
    <w:rsid w:val="00D85D2A"/>
    <w:rsid w:val="00D9175C"/>
    <w:rsid w:val="00DA1DCE"/>
    <w:rsid w:val="00DA40EB"/>
    <w:rsid w:val="00DB4210"/>
    <w:rsid w:val="00DF3776"/>
    <w:rsid w:val="00E22A52"/>
    <w:rsid w:val="00E26C05"/>
    <w:rsid w:val="00E32762"/>
    <w:rsid w:val="00E32D08"/>
    <w:rsid w:val="00E435A3"/>
    <w:rsid w:val="00E4431E"/>
    <w:rsid w:val="00E47486"/>
    <w:rsid w:val="00E55A1B"/>
    <w:rsid w:val="00E73E60"/>
    <w:rsid w:val="00E84C6F"/>
    <w:rsid w:val="00E87C30"/>
    <w:rsid w:val="00E91031"/>
    <w:rsid w:val="00E91B7F"/>
    <w:rsid w:val="00EA77BA"/>
    <w:rsid w:val="00EA7DAF"/>
    <w:rsid w:val="00EB7625"/>
    <w:rsid w:val="00EC6ED1"/>
    <w:rsid w:val="00EC7F77"/>
    <w:rsid w:val="00ED375B"/>
    <w:rsid w:val="00ED6A79"/>
    <w:rsid w:val="00EE713C"/>
    <w:rsid w:val="00EF4163"/>
    <w:rsid w:val="00EF501E"/>
    <w:rsid w:val="00EF6531"/>
    <w:rsid w:val="00F07985"/>
    <w:rsid w:val="00F1128A"/>
    <w:rsid w:val="00F15408"/>
    <w:rsid w:val="00F177F4"/>
    <w:rsid w:val="00F2318B"/>
    <w:rsid w:val="00F24893"/>
    <w:rsid w:val="00F27F21"/>
    <w:rsid w:val="00F36117"/>
    <w:rsid w:val="00F414C7"/>
    <w:rsid w:val="00F60134"/>
    <w:rsid w:val="00F706DC"/>
    <w:rsid w:val="00F85300"/>
    <w:rsid w:val="00F92EF4"/>
    <w:rsid w:val="00FC00CF"/>
    <w:rsid w:val="00FD4DF3"/>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8195">
      <o:colormru v:ext="edit" colors="#fcf"/>
    </o:shapedefaults>
    <o:shapelayout v:ext="edit">
      <o:idmap v:ext="edit" data="1"/>
    </o:shapelayout>
  </w:shapeDefaults>
  <w:decimalSymbol w:val=","/>
  <w:listSeparator w:val=";"/>
  <w14:docId w14:val="03456CC6"/>
  <w15:docId w15:val="{4468BAD1-E359-401F-A7B9-1EBCFE0C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Georgia" w:eastAsia="Georgia" w:hAnsi="Georgia" w:cs="Georgia"/>
      <w:lang w:bidi="en-US"/>
    </w:rPr>
  </w:style>
  <w:style w:type="paragraph" w:styleId="Kop1">
    <w:name w:val="heading 1"/>
    <w:basedOn w:val="Standaard"/>
    <w:uiPriority w:val="1"/>
    <w:qFormat/>
    <w:pPr>
      <w:spacing w:before="1"/>
      <w:ind w:left="240"/>
      <w:jc w:val="both"/>
      <w:outlineLvl w:val="0"/>
    </w:pPr>
    <w:rPr>
      <w:rFonts w:ascii="Impact" w:eastAsia="Impact" w:hAnsi="Impact" w:cs="Impact"/>
      <w:sz w:val="40"/>
      <w:szCs w:val="40"/>
    </w:rPr>
  </w:style>
  <w:style w:type="paragraph" w:styleId="Kop2">
    <w:name w:val="heading 2"/>
    <w:basedOn w:val="Standaard"/>
    <w:uiPriority w:val="1"/>
    <w:qFormat/>
    <w:pPr>
      <w:ind w:left="240"/>
      <w:jc w:val="both"/>
      <w:outlineLvl w:val="1"/>
    </w:pPr>
    <w:rPr>
      <w:rFonts w:ascii="Impact" w:eastAsia="Impact" w:hAnsi="Impact" w:cs="Impact"/>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line="268" w:lineRule="exact"/>
      <w:ind w:left="499"/>
    </w:pPr>
    <w:rPr>
      <w:rFonts w:ascii="Impact" w:eastAsia="Impact" w:hAnsi="Impact" w:cs="Impact"/>
    </w:rPr>
  </w:style>
  <w:style w:type="paragraph" w:styleId="Inhopg2">
    <w:name w:val="toc 2"/>
    <w:basedOn w:val="Standaard"/>
    <w:uiPriority w:val="1"/>
    <w:qFormat/>
    <w:pPr>
      <w:ind w:left="720"/>
    </w:pPr>
  </w:style>
  <w:style w:type="paragraph" w:styleId="Plattetekst">
    <w:name w:val="Body Text"/>
    <w:basedOn w:val="Standaard"/>
    <w:uiPriority w:val="1"/>
    <w:qFormat/>
  </w:style>
  <w:style w:type="paragraph" w:styleId="Lijstalinea">
    <w:name w:val="List Paragraph"/>
    <w:basedOn w:val="Standaard"/>
    <w:uiPriority w:val="1"/>
    <w:qFormat/>
    <w:pPr>
      <w:spacing w:before="1"/>
      <w:ind w:left="941"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53769D"/>
    <w:pPr>
      <w:tabs>
        <w:tab w:val="center" w:pos="4513"/>
        <w:tab w:val="right" w:pos="9026"/>
      </w:tabs>
    </w:pPr>
  </w:style>
  <w:style w:type="character" w:customStyle="1" w:styleId="KoptekstChar">
    <w:name w:val="Koptekst Char"/>
    <w:basedOn w:val="Standaardalinea-lettertype"/>
    <w:link w:val="Koptekst"/>
    <w:uiPriority w:val="99"/>
    <w:rsid w:val="0053769D"/>
    <w:rPr>
      <w:rFonts w:ascii="Georgia" w:eastAsia="Georgia" w:hAnsi="Georgia" w:cs="Georgia"/>
      <w:lang w:bidi="en-US"/>
    </w:rPr>
  </w:style>
  <w:style w:type="paragraph" w:styleId="Voettekst">
    <w:name w:val="footer"/>
    <w:basedOn w:val="Standaard"/>
    <w:link w:val="VoettekstChar"/>
    <w:uiPriority w:val="99"/>
    <w:unhideWhenUsed/>
    <w:rsid w:val="0053769D"/>
    <w:pPr>
      <w:tabs>
        <w:tab w:val="center" w:pos="4513"/>
        <w:tab w:val="right" w:pos="9026"/>
      </w:tabs>
    </w:pPr>
  </w:style>
  <w:style w:type="character" w:customStyle="1" w:styleId="VoettekstChar">
    <w:name w:val="Voettekst Char"/>
    <w:basedOn w:val="Standaardalinea-lettertype"/>
    <w:link w:val="Voettekst"/>
    <w:uiPriority w:val="99"/>
    <w:rsid w:val="0053769D"/>
    <w:rPr>
      <w:rFonts w:ascii="Georgia" w:eastAsia="Georgia" w:hAnsi="Georgia" w:cs="Georgia"/>
      <w:lang w:bidi="en-US"/>
    </w:rPr>
  </w:style>
  <w:style w:type="character" w:styleId="Hyperlink">
    <w:name w:val="Hyperlink"/>
    <w:basedOn w:val="Standaardalinea-lettertype"/>
    <w:uiPriority w:val="99"/>
    <w:unhideWhenUsed/>
    <w:rsid w:val="00C13C34"/>
    <w:rPr>
      <w:color w:val="0000FF" w:themeColor="hyperlink"/>
      <w:u w:val="single"/>
    </w:rPr>
  </w:style>
  <w:style w:type="character" w:styleId="GevolgdeHyperlink">
    <w:name w:val="FollowedHyperlink"/>
    <w:basedOn w:val="Standaardalinea-lettertype"/>
    <w:uiPriority w:val="99"/>
    <w:semiHidden/>
    <w:unhideWhenUsed/>
    <w:rsid w:val="00C13C34"/>
    <w:rPr>
      <w:color w:val="800080" w:themeColor="followedHyperlink"/>
      <w:u w:val="single"/>
    </w:rPr>
  </w:style>
  <w:style w:type="table" w:styleId="Tabelraster">
    <w:name w:val="Table Grid"/>
    <w:basedOn w:val="Standaardtabel"/>
    <w:uiPriority w:val="39"/>
    <w:rsid w:val="00E43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C85BEE"/>
    <w:rPr>
      <w:sz w:val="20"/>
      <w:szCs w:val="20"/>
    </w:rPr>
  </w:style>
  <w:style w:type="character" w:customStyle="1" w:styleId="VoetnoottekstChar">
    <w:name w:val="Voetnoottekst Char"/>
    <w:basedOn w:val="Standaardalinea-lettertype"/>
    <w:link w:val="Voetnoottekst"/>
    <w:uiPriority w:val="99"/>
    <w:semiHidden/>
    <w:rsid w:val="00C85BEE"/>
    <w:rPr>
      <w:rFonts w:ascii="Georgia" w:eastAsia="Georgia" w:hAnsi="Georgia" w:cs="Georgia"/>
      <w:sz w:val="20"/>
      <w:szCs w:val="20"/>
      <w:lang w:bidi="en-US"/>
    </w:rPr>
  </w:style>
  <w:style w:type="character" w:styleId="Voetnootmarkering">
    <w:name w:val="footnote reference"/>
    <w:basedOn w:val="Standaardalinea-lettertype"/>
    <w:uiPriority w:val="99"/>
    <w:semiHidden/>
    <w:unhideWhenUsed/>
    <w:rsid w:val="00C85BEE"/>
    <w:rPr>
      <w:vertAlign w:val="superscript"/>
    </w:rPr>
  </w:style>
  <w:style w:type="table" w:customStyle="1" w:styleId="TableNormal11">
    <w:name w:val="Table Normal11"/>
    <w:uiPriority w:val="2"/>
    <w:semiHidden/>
    <w:unhideWhenUsed/>
    <w:qFormat/>
    <w:rsid w:val="00BA2E22"/>
    <w:tblPr>
      <w:tblInd w:w="0" w:type="dxa"/>
      <w:tblCellMar>
        <w:top w:w="0" w:type="dxa"/>
        <w:left w:w="0" w:type="dxa"/>
        <w:bottom w:w="0" w:type="dxa"/>
        <w:right w:w="0" w:type="dxa"/>
      </w:tblCellMar>
    </w:tblPr>
  </w:style>
  <w:style w:type="table" w:customStyle="1" w:styleId="TableGrid1">
    <w:name w:val="Table Grid1"/>
    <w:basedOn w:val="Standaardtabel"/>
    <w:next w:val="Tabelraster"/>
    <w:uiPriority w:val="39"/>
    <w:rsid w:val="00177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ieretekst">
    <w:name w:val="reguliere tekst"/>
    <w:basedOn w:val="Standaard"/>
    <w:link w:val="regulieretekstChar"/>
    <w:qFormat/>
    <w:rsid w:val="005E6053"/>
    <w:pPr>
      <w:widowControl/>
      <w:adjustRightInd w:val="0"/>
      <w:spacing w:line="240" w:lineRule="atLeast"/>
      <w:jc w:val="both"/>
      <w:textAlignment w:val="center"/>
    </w:pPr>
    <w:rPr>
      <w:rFonts w:eastAsia="Calibri"/>
      <w:color w:val="000000"/>
      <w:lang w:val="nl-NL" w:eastAsia="nl-NL" w:bidi="ar-SA"/>
    </w:rPr>
  </w:style>
  <w:style w:type="character" w:customStyle="1" w:styleId="regulieretekstChar">
    <w:name w:val="reguliere tekst Char"/>
    <w:link w:val="regulieretekst"/>
    <w:rsid w:val="005E6053"/>
    <w:rPr>
      <w:rFonts w:ascii="Georgia" w:eastAsia="Calibri" w:hAnsi="Georgia" w:cs="Georgia"/>
      <w:color w:val="00000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2351">
      <w:bodyDiv w:val="1"/>
      <w:marLeft w:val="0"/>
      <w:marRight w:val="0"/>
      <w:marTop w:val="0"/>
      <w:marBottom w:val="0"/>
      <w:divBdr>
        <w:top w:val="none" w:sz="0" w:space="0" w:color="auto"/>
        <w:left w:val="none" w:sz="0" w:space="0" w:color="auto"/>
        <w:bottom w:val="none" w:sz="0" w:space="0" w:color="auto"/>
        <w:right w:val="none" w:sz="0" w:space="0" w:color="auto"/>
      </w:divBdr>
    </w:div>
    <w:div w:id="647366475">
      <w:bodyDiv w:val="1"/>
      <w:marLeft w:val="0"/>
      <w:marRight w:val="0"/>
      <w:marTop w:val="0"/>
      <w:marBottom w:val="0"/>
      <w:divBdr>
        <w:top w:val="none" w:sz="0" w:space="0" w:color="auto"/>
        <w:left w:val="none" w:sz="0" w:space="0" w:color="auto"/>
        <w:bottom w:val="none" w:sz="0" w:space="0" w:color="auto"/>
        <w:right w:val="none" w:sz="0" w:space="0" w:color="auto"/>
      </w:divBdr>
    </w:div>
    <w:div w:id="1219171152">
      <w:bodyDiv w:val="1"/>
      <w:marLeft w:val="0"/>
      <w:marRight w:val="0"/>
      <w:marTop w:val="0"/>
      <w:marBottom w:val="0"/>
      <w:divBdr>
        <w:top w:val="none" w:sz="0" w:space="0" w:color="auto"/>
        <w:left w:val="none" w:sz="0" w:space="0" w:color="auto"/>
        <w:bottom w:val="none" w:sz="0" w:space="0" w:color="auto"/>
        <w:right w:val="none" w:sz="0" w:space="0" w:color="auto"/>
      </w:divBdr>
    </w:div>
    <w:div w:id="1561551128">
      <w:bodyDiv w:val="1"/>
      <w:marLeft w:val="0"/>
      <w:marRight w:val="0"/>
      <w:marTop w:val="0"/>
      <w:marBottom w:val="0"/>
      <w:divBdr>
        <w:top w:val="none" w:sz="0" w:space="0" w:color="auto"/>
        <w:left w:val="none" w:sz="0" w:space="0" w:color="auto"/>
        <w:bottom w:val="none" w:sz="0" w:space="0" w:color="auto"/>
        <w:right w:val="none" w:sz="0" w:space="0" w:color="auto"/>
      </w:divBdr>
    </w:div>
    <w:div w:id="1584339278">
      <w:bodyDiv w:val="1"/>
      <w:marLeft w:val="0"/>
      <w:marRight w:val="0"/>
      <w:marTop w:val="0"/>
      <w:marBottom w:val="0"/>
      <w:divBdr>
        <w:top w:val="none" w:sz="0" w:space="0" w:color="auto"/>
        <w:left w:val="none" w:sz="0" w:space="0" w:color="auto"/>
        <w:bottom w:val="none" w:sz="0" w:space="0" w:color="auto"/>
        <w:right w:val="none" w:sz="0" w:space="0" w:color="auto"/>
      </w:divBdr>
    </w:div>
    <w:div w:id="1735396475">
      <w:bodyDiv w:val="1"/>
      <w:marLeft w:val="0"/>
      <w:marRight w:val="0"/>
      <w:marTop w:val="0"/>
      <w:marBottom w:val="0"/>
      <w:divBdr>
        <w:top w:val="none" w:sz="0" w:space="0" w:color="auto"/>
        <w:left w:val="none" w:sz="0" w:space="0" w:color="auto"/>
        <w:bottom w:val="none" w:sz="0" w:space="0" w:color="auto"/>
        <w:right w:val="none" w:sz="0" w:space="0" w:color="auto"/>
      </w:divBdr>
    </w:div>
    <w:div w:id="182689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8D9F9-5E85-43EF-BE5E-0D7C7C51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411</Words>
  <Characters>2262</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Заглавие</vt:lpstr>
      </vt:variant>
      <vt:variant>
        <vt:i4>1</vt:i4>
      </vt:variant>
    </vt:vector>
  </HeadingPairs>
  <TitlesOfParts>
    <vt:vector size="3" baseType="lpstr">
      <vt:lpstr/>
      <vt: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Fien Sabbe</cp:lastModifiedBy>
  <cp:revision>3</cp:revision>
  <cp:lastPrinted>2021-03-15T21:23:00Z</cp:lastPrinted>
  <dcterms:created xsi:type="dcterms:W3CDTF">2021-07-06T10:02:00Z</dcterms:created>
  <dcterms:modified xsi:type="dcterms:W3CDTF">2021-07-16T15:35:00Z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Microsoft® Word 2013</vt:lpwstr>
  </property>
  <property fmtid="{D5CDD505-2E9C-101B-9397-08002B2CF9AE}" pid="4" name="LastSaved">
    <vt:filetime>2020-12-07T00:00:00Z</vt:filetime>
  </property>
</Properties>
</file>