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4587C" w14:textId="66389F6B" w:rsidR="0001491E" w:rsidRDefault="0001491E">
      <w:pPr>
        <w:pStyle w:val="Plattetekst"/>
        <w:rPr>
          <w:rFonts w:ascii="Times New Roman"/>
          <w:sz w:val="20"/>
        </w:rPr>
      </w:pPr>
    </w:p>
    <w:p w14:paraId="2548C329" w14:textId="7373B5F6" w:rsidR="006D5886" w:rsidRDefault="006D5886">
      <w:pPr>
        <w:pStyle w:val="Plattetekst"/>
        <w:rPr>
          <w:rFonts w:ascii="Times New Roman"/>
          <w:sz w:val="20"/>
        </w:rPr>
      </w:pPr>
    </w:p>
    <w:p w14:paraId="391895CE" w14:textId="0FE44C4E" w:rsidR="006D5886" w:rsidRPr="006D5886" w:rsidRDefault="006D5886">
      <w:pPr>
        <w:pStyle w:val="Plattetekst"/>
        <w:rPr>
          <w:b/>
          <w:sz w:val="40"/>
          <w:szCs w:val="40"/>
          <w:u w:val="single"/>
          <w:lang w:val="nl-BE"/>
        </w:rPr>
      </w:pPr>
      <w:r w:rsidRPr="006D5886">
        <w:rPr>
          <w:b/>
          <w:sz w:val="40"/>
          <w:szCs w:val="40"/>
          <w:u w:val="single"/>
          <w:lang w:val="nl-BE"/>
        </w:rPr>
        <w:t>Oefening 13.3.: Het plan is klaar!</w:t>
      </w:r>
    </w:p>
    <w:p w14:paraId="1A00320B" w14:textId="148C90AA" w:rsidR="006D5886" w:rsidRPr="006D5886" w:rsidRDefault="006D5886">
      <w:pPr>
        <w:pStyle w:val="Plattetekst"/>
        <w:rPr>
          <w:rFonts w:ascii="Times New Roman"/>
          <w:sz w:val="20"/>
          <w:lang w:val="nl-BE"/>
        </w:rPr>
      </w:pPr>
    </w:p>
    <w:p w14:paraId="6F9673DD" w14:textId="79E7E8A2" w:rsidR="006D5886" w:rsidRPr="006D5886" w:rsidRDefault="006D5886">
      <w:pPr>
        <w:pStyle w:val="Plattetekst"/>
        <w:rPr>
          <w:rFonts w:ascii="Times New Roman"/>
          <w:sz w:val="20"/>
          <w:lang w:val="nl-BE"/>
        </w:rPr>
      </w:pPr>
    </w:p>
    <w:p w14:paraId="50D478B9" w14:textId="02284460" w:rsidR="006D5886" w:rsidRPr="006D5886" w:rsidRDefault="006D5886">
      <w:pPr>
        <w:pStyle w:val="Plattetekst"/>
        <w:rPr>
          <w:rFonts w:ascii="Times New Roman"/>
          <w:sz w:val="20"/>
          <w:lang w:val="nl-BE"/>
        </w:rPr>
      </w:pPr>
    </w:p>
    <w:p w14:paraId="5DD3D151" w14:textId="1D401A71" w:rsidR="006D5886" w:rsidRPr="006D5886" w:rsidRDefault="006D5886">
      <w:pPr>
        <w:pStyle w:val="Plattetekst"/>
        <w:rPr>
          <w:rFonts w:ascii="Times New Roman"/>
          <w:sz w:val="20"/>
          <w:lang w:val="nl-BE"/>
        </w:rPr>
      </w:pPr>
      <w:r>
        <w:rPr>
          <w:noProof/>
          <w:lang w:val="nl-BE" w:eastAsia="nl-BE"/>
        </w:rPr>
        <w:drawing>
          <wp:anchor distT="0" distB="0" distL="0" distR="0" simplePos="0" relativeHeight="251664384" behindDoc="0" locked="0" layoutInCell="1" allowOverlap="1" wp14:anchorId="38BEC1F0" wp14:editId="4FB9225C">
            <wp:simplePos x="0" y="0"/>
            <wp:positionH relativeFrom="page">
              <wp:posOffset>1771290</wp:posOffset>
            </wp:positionH>
            <wp:positionV relativeFrom="paragraph">
              <wp:posOffset>149884</wp:posOffset>
            </wp:positionV>
            <wp:extent cx="7010400" cy="38627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0" cy="3862705"/>
                    </a:xfrm>
                    <a:prstGeom prst="rect">
                      <a:avLst/>
                    </a:prstGeom>
                  </pic:spPr>
                </pic:pic>
              </a:graphicData>
            </a:graphic>
            <wp14:sizeRelH relativeFrom="margin">
              <wp14:pctWidth>0</wp14:pctWidth>
            </wp14:sizeRelH>
          </wp:anchor>
        </w:drawing>
      </w:r>
    </w:p>
    <w:p w14:paraId="283D6E60" w14:textId="10548FBE" w:rsidR="006D5886" w:rsidRPr="006D5886" w:rsidRDefault="006D5886">
      <w:pPr>
        <w:pStyle w:val="Plattetekst"/>
        <w:rPr>
          <w:rFonts w:ascii="Times New Roman"/>
          <w:sz w:val="20"/>
          <w:lang w:val="nl-BE"/>
        </w:rPr>
      </w:pPr>
    </w:p>
    <w:p w14:paraId="7FC5F1EC" w14:textId="06EEEA75" w:rsidR="006D5886" w:rsidRPr="006D5886" w:rsidRDefault="006D5886">
      <w:pPr>
        <w:pStyle w:val="Plattetekst"/>
        <w:rPr>
          <w:rFonts w:ascii="Times New Roman"/>
          <w:sz w:val="20"/>
          <w:lang w:val="nl-BE"/>
        </w:rPr>
      </w:pPr>
    </w:p>
    <w:p w14:paraId="6C18FFD4" w14:textId="1E6B0204" w:rsidR="006D5886" w:rsidRPr="006D5886" w:rsidRDefault="006D5886">
      <w:pPr>
        <w:pStyle w:val="Plattetekst"/>
        <w:rPr>
          <w:rFonts w:ascii="Times New Roman"/>
          <w:sz w:val="20"/>
          <w:lang w:val="nl-BE"/>
        </w:rPr>
      </w:pPr>
    </w:p>
    <w:p w14:paraId="3271B593" w14:textId="6AED78D4" w:rsidR="006D5886" w:rsidRPr="006D5886" w:rsidRDefault="006D5886">
      <w:pPr>
        <w:pStyle w:val="Plattetekst"/>
        <w:rPr>
          <w:rFonts w:ascii="Times New Roman"/>
          <w:sz w:val="20"/>
          <w:lang w:val="nl-BE"/>
        </w:rPr>
      </w:pPr>
    </w:p>
    <w:p w14:paraId="3BE223C6" w14:textId="5622CBCC" w:rsidR="006D5886" w:rsidRPr="006D5886" w:rsidRDefault="006D5886">
      <w:pPr>
        <w:pStyle w:val="Plattetekst"/>
        <w:rPr>
          <w:rFonts w:ascii="Times New Roman"/>
          <w:sz w:val="20"/>
          <w:lang w:val="nl-BE"/>
        </w:rPr>
      </w:pPr>
    </w:p>
    <w:p w14:paraId="3E450928" w14:textId="3FF1E382" w:rsidR="0001491E" w:rsidRPr="00BA4236" w:rsidRDefault="0001491E" w:rsidP="00B6002C">
      <w:pPr>
        <w:pStyle w:val="Plattetekst"/>
        <w:jc w:val="right"/>
        <w:rPr>
          <w:rFonts w:ascii="Impact"/>
          <w:sz w:val="40"/>
          <w:szCs w:val="40"/>
          <w:lang w:val="nl-BE"/>
        </w:rPr>
        <w:sectPr w:rsidR="0001491E" w:rsidRPr="00BA4236">
          <w:headerReference w:type="default" r:id="rId9"/>
          <w:footerReference w:type="default" r:id="rId10"/>
          <w:type w:val="continuous"/>
          <w:pgSz w:w="17180" w:h="12250" w:orient="landscape"/>
          <w:pgMar w:top="1380" w:right="720" w:bottom="1100" w:left="1200" w:header="756" w:footer="902" w:gutter="0"/>
          <w:cols w:space="720"/>
        </w:sectPr>
      </w:pPr>
    </w:p>
    <w:p w14:paraId="6FF4F37F" w14:textId="77777777" w:rsidR="006D5886" w:rsidRPr="006D5886" w:rsidRDefault="006D5886" w:rsidP="00B7169C">
      <w:pPr>
        <w:pStyle w:val="Kop2"/>
        <w:spacing w:before="241" w:after="240"/>
        <w:ind w:left="180"/>
        <w:rPr>
          <w:rFonts w:ascii="Georgia" w:hAnsi="Georgia"/>
          <w:b/>
          <w:sz w:val="4"/>
          <w:szCs w:val="4"/>
          <w:lang w:val="nl-BE"/>
        </w:rPr>
      </w:pPr>
      <w:bookmarkStart w:id="0" w:name="_TOC_250007"/>
      <w:bookmarkStart w:id="1" w:name="_TOC_250005"/>
      <w:bookmarkStart w:id="2" w:name="_TOC_250002"/>
      <w:bookmarkEnd w:id="0"/>
      <w:bookmarkEnd w:id="1"/>
      <w:bookmarkEnd w:id="2"/>
    </w:p>
    <w:p w14:paraId="797D2576" w14:textId="692C9FA2" w:rsidR="00EC7C6B" w:rsidRPr="006D5886" w:rsidRDefault="00EC7C6B" w:rsidP="00B7169C">
      <w:pPr>
        <w:pStyle w:val="Kop2"/>
        <w:spacing w:before="241" w:after="240"/>
        <w:ind w:left="180"/>
        <w:rPr>
          <w:rFonts w:ascii="Georgia" w:hAnsi="Georgia"/>
          <w:lang w:val="nl-BE"/>
        </w:rPr>
      </w:pPr>
      <w:r w:rsidRPr="006D5886">
        <w:rPr>
          <w:rFonts w:ascii="Georgia" w:hAnsi="Georgia"/>
          <w:b/>
          <w:sz w:val="32"/>
          <w:szCs w:val="32"/>
          <w:lang w:val="nl-BE"/>
        </w:rPr>
        <w:t>Activit</w:t>
      </w:r>
      <w:r w:rsidR="000F4DDC" w:rsidRPr="006D5886">
        <w:rPr>
          <w:rFonts w:ascii="Georgia" w:hAnsi="Georgia"/>
          <w:b/>
          <w:sz w:val="32"/>
          <w:szCs w:val="32"/>
          <w:lang w:val="nl-BE"/>
        </w:rPr>
        <w:t>eit</w:t>
      </w:r>
      <w:r w:rsidRPr="006D5886">
        <w:rPr>
          <w:rFonts w:ascii="Georgia" w:hAnsi="Georgia"/>
          <w:b/>
          <w:sz w:val="32"/>
          <w:szCs w:val="32"/>
          <w:lang w:val="nl-BE"/>
        </w:rPr>
        <w:t xml:space="preserve"> 2:</w:t>
      </w:r>
      <w:r w:rsidRPr="006D5886">
        <w:rPr>
          <w:rFonts w:ascii="Georgia" w:hAnsi="Georgia"/>
          <w:sz w:val="32"/>
          <w:szCs w:val="32"/>
          <w:lang w:val="nl-BE"/>
        </w:rPr>
        <w:t xml:space="preserve"> </w:t>
      </w:r>
      <w:r w:rsidR="000F4DDC" w:rsidRPr="006D5886">
        <w:rPr>
          <w:rFonts w:ascii="Georgia" w:hAnsi="Georgia"/>
          <w:sz w:val="32"/>
          <w:szCs w:val="32"/>
          <w:lang w:val="nl-BE"/>
        </w:rPr>
        <w:t>Als ik Maria was</w:t>
      </w:r>
      <w:r w:rsidRPr="006D5886">
        <w:rPr>
          <w:rFonts w:ascii="Georgia" w:hAnsi="Georgia"/>
          <w:sz w:val="32"/>
          <w:szCs w:val="32"/>
          <w:lang w:val="nl-BE"/>
        </w:rPr>
        <w:t>…</w:t>
      </w:r>
      <w:r w:rsidR="00B7169C" w:rsidRPr="006D5886">
        <w:rPr>
          <w:rFonts w:ascii="Georgia" w:hAnsi="Georgia"/>
          <w:sz w:val="32"/>
          <w:szCs w:val="32"/>
          <w:lang w:val="nl-BE"/>
        </w:rPr>
        <w:t xml:space="preserve"> </w:t>
      </w:r>
      <w:r w:rsidR="000F4DDC" w:rsidRPr="006D5886">
        <w:rPr>
          <w:rFonts w:ascii="Georgia" w:hAnsi="Georgia"/>
          <w:sz w:val="32"/>
          <w:szCs w:val="32"/>
          <w:lang w:val="nl-BE"/>
        </w:rPr>
        <w:t>Wat zou ik anders doen?</w:t>
      </w:r>
      <w:r w:rsidRPr="006D5886">
        <w:rPr>
          <w:rFonts w:ascii="Georgia" w:hAnsi="Georgia"/>
          <w:lang w:val="nl-BE"/>
        </w:rPr>
        <w:t xml:space="preserve"> </w:t>
      </w:r>
    </w:p>
    <w:p w14:paraId="51130937" w14:textId="32DB28DC" w:rsidR="00B7169C" w:rsidRPr="00A31B7C" w:rsidRDefault="00A31B7C" w:rsidP="00B7169C">
      <w:pPr>
        <w:pStyle w:val="regulieretekst"/>
        <w:spacing w:after="480" w:line="240" w:lineRule="auto"/>
        <w:ind w:right="680"/>
        <w:rPr>
          <w:rFonts w:cstheme="minorHAnsi"/>
          <w:lang w:val="nl-BE"/>
        </w:rPr>
      </w:pPr>
      <w:r w:rsidRPr="00A31B7C">
        <w:rPr>
          <w:rFonts w:cstheme="minorHAnsi"/>
          <w:lang w:val="nl-BE"/>
        </w:rPr>
        <w:t xml:space="preserve">Deze daagt de ouder wordende persoon met een verstandelijke beperking uit om zichzelf in de schoenen van het hoofdpersonage te plaatsen. De </w:t>
      </w:r>
      <w:r w:rsidR="006D5886">
        <w:rPr>
          <w:rFonts w:cstheme="minorHAnsi"/>
          <w:lang w:val="nl-BE"/>
        </w:rPr>
        <w:t>professional</w:t>
      </w:r>
      <w:r w:rsidRPr="00A31B7C">
        <w:rPr>
          <w:rFonts w:cstheme="minorHAnsi"/>
          <w:lang w:val="nl-BE"/>
        </w:rPr>
        <w:t xml:space="preserve"> zou de ouder wordende persoon met een verstandelijke beperking moeten aanmoedigen om zich in de schoenen van het hoofdpersonage te plaatsen en te antwoorden wat hij anders zou doen – zou hij een andere weg kiezen, zou hij eerst zijn keuze bespreken met iemand anders, zou hij een ander doel opstellen, enz. De activiteit bevat een ondersteunende tabel om de ouder wordende persoon met een verstandelijke beperking te helpen bij het structureren van zijn gedachten.</w:t>
      </w:r>
    </w:p>
    <w:tbl>
      <w:tblPr>
        <w:tblStyle w:val="Tabelraster"/>
        <w:tblW w:w="11112" w:type="dxa"/>
        <w:tblInd w:w="1269" w:type="dxa"/>
        <w:tblLook w:val="04A0" w:firstRow="1" w:lastRow="0" w:firstColumn="1" w:lastColumn="0" w:noHBand="0" w:noVBand="1"/>
      </w:tblPr>
      <w:tblGrid>
        <w:gridCol w:w="5867"/>
        <w:gridCol w:w="5245"/>
      </w:tblGrid>
      <w:tr w:rsidR="00EC7C6B" w:rsidRPr="006D5886" w14:paraId="2145ECF3" w14:textId="77777777" w:rsidTr="00EC7C6B">
        <w:trPr>
          <w:trHeight w:val="1644"/>
        </w:trPr>
        <w:tc>
          <w:tcPr>
            <w:tcW w:w="5867" w:type="dxa"/>
            <w:vMerge w:val="restart"/>
          </w:tcPr>
          <w:p w14:paraId="62556BCE" w14:textId="2591A7E5" w:rsidR="00EC7C6B" w:rsidRPr="00A31B7C" w:rsidRDefault="00EC7C6B" w:rsidP="0081739B">
            <w:pPr>
              <w:pStyle w:val="Plattetekst"/>
              <w:spacing w:before="1" w:line="276" w:lineRule="auto"/>
              <w:ind w:right="693"/>
              <w:jc w:val="center"/>
              <w:rPr>
                <w:b/>
                <w:sz w:val="32"/>
                <w:szCs w:val="32"/>
                <w:lang w:val="nl-BE"/>
              </w:rPr>
            </w:pPr>
            <w:r w:rsidRPr="00EC7C6B">
              <w:rPr>
                <w:noProof/>
                <w:sz w:val="32"/>
                <w:szCs w:val="32"/>
                <w:lang w:val="nl-BE" w:eastAsia="nl-BE"/>
              </w:rPr>
              <w:drawing>
                <wp:anchor distT="0" distB="0" distL="114300" distR="114300" simplePos="0" relativeHeight="251657216" behindDoc="1" locked="0" layoutInCell="1" allowOverlap="1" wp14:anchorId="4E2A09E6" wp14:editId="3DCA8D5E">
                  <wp:simplePos x="0" y="0"/>
                  <wp:positionH relativeFrom="column">
                    <wp:posOffset>955650</wp:posOffset>
                  </wp:positionH>
                  <wp:positionV relativeFrom="paragraph">
                    <wp:posOffset>231775</wp:posOffset>
                  </wp:positionV>
                  <wp:extent cx="1285875" cy="125408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thumbs-up-1006172_1920.png"/>
                          <pic:cNvPicPr/>
                        </pic:nvPicPr>
                        <pic:blipFill rotWithShape="1">
                          <a:blip r:embed="rId11" cstate="print">
                            <a:extLst>
                              <a:ext uri="{28A0092B-C50C-407E-A947-70E740481C1C}">
                                <a14:useLocalDpi xmlns:a14="http://schemas.microsoft.com/office/drawing/2010/main" val="0"/>
                              </a:ext>
                            </a:extLst>
                          </a:blip>
                          <a:srcRect l="25916" r="5722"/>
                          <a:stretch/>
                        </pic:blipFill>
                        <pic:spPr bwMode="auto">
                          <a:xfrm>
                            <a:off x="0" y="0"/>
                            <a:ext cx="1285875" cy="1254085"/>
                          </a:xfrm>
                          <a:prstGeom prst="rect">
                            <a:avLst/>
                          </a:prstGeom>
                          <a:ln>
                            <a:noFill/>
                          </a:ln>
                          <a:extLst>
                            <a:ext uri="{53640926-AAD7-44D8-BBD7-CCE9431645EC}">
                              <a14:shadowObscured xmlns:a14="http://schemas.microsoft.com/office/drawing/2010/main"/>
                            </a:ext>
                          </a:extLst>
                        </pic:spPr>
                      </pic:pic>
                    </a:graphicData>
                  </a:graphic>
                </wp:anchor>
              </w:drawing>
            </w:r>
            <w:r w:rsidRPr="00A31B7C">
              <w:rPr>
                <w:b/>
                <w:sz w:val="32"/>
                <w:szCs w:val="32"/>
                <w:lang w:val="nl-BE"/>
              </w:rPr>
              <w:t xml:space="preserve">Maria’s </w:t>
            </w:r>
            <w:r w:rsidR="00A31B7C" w:rsidRPr="00A31B7C">
              <w:rPr>
                <w:b/>
                <w:sz w:val="32"/>
                <w:szCs w:val="32"/>
                <w:lang w:val="nl-BE"/>
              </w:rPr>
              <w:t>beslissing</w:t>
            </w:r>
            <w:r w:rsidR="00A31B7C">
              <w:rPr>
                <w:b/>
                <w:sz w:val="32"/>
                <w:szCs w:val="32"/>
                <w:lang w:val="nl-BE"/>
              </w:rPr>
              <w:t>en</w:t>
            </w:r>
            <w:r w:rsidR="00A31B7C" w:rsidRPr="00A31B7C">
              <w:rPr>
                <w:b/>
                <w:sz w:val="32"/>
                <w:szCs w:val="32"/>
                <w:lang w:val="nl-BE"/>
              </w:rPr>
              <w:t xml:space="preserve"> waar ik mee akkoord ga</w:t>
            </w:r>
          </w:p>
          <w:p w14:paraId="02159C1A" w14:textId="77777777" w:rsidR="00EC7C6B" w:rsidRPr="00A31B7C" w:rsidRDefault="00EC7C6B" w:rsidP="0081739B">
            <w:pPr>
              <w:pStyle w:val="Plattetekst"/>
              <w:spacing w:before="1" w:line="276" w:lineRule="auto"/>
              <w:ind w:right="693"/>
              <w:jc w:val="both"/>
              <w:rPr>
                <w:sz w:val="32"/>
                <w:szCs w:val="32"/>
                <w:lang w:val="nl-BE"/>
              </w:rPr>
            </w:pPr>
          </w:p>
        </w:tc>
        <w:tc>
          <w:tcPr>
            <w:tcW w:w="5245" w:type="dxa"/>
            <w:vMerge w:val="restart"/>
          </w:tcPr>
          <w:p w14:paraId="121231E4" w14:textId="54F19F31" w:rsidR="00EC7C6B" w:rsidRPr="00A31B7C" w:rsidRDefault="00B7169C" w:rsidP="0081739B">
            <w:pPr>
              <w:pStyle w:val="Plattetekst"/>
              <w:spacing w:before="1" w:line="276" w:lineRule="auto"/>
              <w:ind w:right="693"/>
              <w:jc w:val="center"/>
              <w:rPr>
                <w:b/>
                <w:sz w:val="32"/>
                <w:szCs w:val="32"/>
                <w:lang w:val="nl-BE"/>
              </w:rPr>
            </w:pPr>
            <w:r w:rsidRPr="00EC7C6B">
              <w:rPr>
                <w:noProof/>
                <w:sz w:val="32"/>
                <w:szCs w:val="32"/>
                <w:lang w:val="nl-BE" w:eastAsia="nl-BE"/>
              </w:rPr>
              <w:drawing>
                <wp:anchor distT="0" distB="0" distL="114300" distR="114300" simplePos="0" relativeHeight="251662336" behindDoc="1" locked="0" layoutInCell="1" allowOverlap="1" wp14:anchorId="1E9E11FD" wp14:editId="3124CB49">
                  <wp:simplePos x="0" y="0"/>
                  <wp:positionH relativeFrom="column">
                    <wp:posOffset>777875</wp:posOffset>
                  </wp:positionH>
                  <wp:positionV relativeFrom="paragraph">
                    <wp:posOffset>363220</wp:posOffset>
                  </wp:positionV>
                  <wp:extent cx="1156252" cy="13296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ros-5201376_1920.jpg"/>
                          <pic:cNvPicPr/>
                        </pic:nvPicPr>
                        <pic:blipFill rotWithShape="1">
                          <a:blip r:embed="rId12" cstate="print">
                            <a:extLst>
                              <a:ext uri="{28A0092B-C50C-407E-A947-70E740481C1C}">
                                <a14:useLocalDpi xmlns:a14="http://schemas.microsoft.com/office/drawing/2010/main" val="0"/>
                              </a:ext>
                            </a:extLst>
                          </a:blip>
                          <a:srcRect r="48783"/>
                          <a:stretch/>
                        </pic:blipFill>
                        <pic:spPr bwMode="auto">
                          <a:xfrm>
                            <a:off x="0" y="0"/>
                            <a:ext cx="1156252" cy="1329690"/>
                          </a:xfrm>
                          <a:prstGeom prst="rect">
                            <a:avLst/>
                          </a:prstGeom>
                          <a:ln>
                            <a:noFill/>
                          </a:ln>
                          <a:extLst>
                            <a:ext uri="{53640926-AAD7-44D8-BBD7-CCE9431645EC}">
                              <a14:shadowObscured xmlns:a14="http://schemas.microsoft.com/office/drawing/2010/main"/>
                            </a:ext>
                          </a:extLst>
                        </pic:spPr>
                      </pic:pic>
                    </a:graphicData>
                  </a:graphic>
                </wp:anchor>
              </w:drawing>
            </w:r>
            <w:r w:rsidR="00EC7C6B" w:rsidRPr="00A31B7C">
              <w:rPr>
                <w:b/>
                <w:sz w:val="32"/>
                <w:szCs w:val="32"/>
                <w:lang w:val="nl-BE"/>
              </w:rPr>
              <w:t xml:space="preserve">Maria’s </w:t>
            </w:r>
            <w:r w:rsidR="00A31B7C" w:rsidRPr="00A31B7C">
              <w:rPr>
                <w:b/>
                <w:sz w:val="32"/>
                <w:szCs w:val="32"/>
                <w:lang w:val="nl-BE"/>
              </w:rPr>
              <w:t xml:space="preserve">beslissingen waar ik niet mee akkoord </w:t>
            </w:r>
            <w:r w:rsidR="00A31B7C">
              <w:rPr>
                <w:b/>
                <w:sz w:val="32"/>
                <w:szCs w:val="32"/>
                <w:lang w:val="nl-BE"/>
              </w:rPr>
              <w:t>ga</w:t>
            </w:r>
          </w:p>
          <w:p w14:paraId="5F10C441" w14:textId="77777777" w:rsidR="00EC7C6B" w:rsidRPr="00A31B7C" w:rsidRDefault="00EC7C6B" w:rsidP="0081739B">
            <w:pPr>
              <w:pStyle w:val="Plattetekst"/>
              <w:spacing w:before="1" w:line="276" w:lineRule="auto"/>
              <w:ind w:right="693"/>
              <w:jc w:val="both"/>
              <w:rPr>
                <w:sz w:val="32"/>
                <w:szCs w:val="32"/>
                <w:lang w:val="nl-BE"/>
              </w:rPr>
            </w:pPr>
          </w:p>
        </w:tc>
      </w:tr>
      <w:tr w:rsidR="00EC7C6B" w:rsidRPr="006D5886" w14:paraId="6658DF80" w14:textId="77777777" w:rsidTr="00B7169C">
        <w:trPr>
          <w:trHeight w:val="752"/>
        </w:trPr>
        <w:tc>
          <w:tcPr>
            <w:tcW w:w="5867" w:type="dxa"/>
            <w:vMerge/>
          </w:tcPr>
          <w:p w14:paraId="129FD902" w14:textId="77777777" w:rsidR="00EC7C6B" w:rsidRPr="00A31B7C" w:rsidRDefault="00EC7C6B" w:rsidP="0081739B">
            <w:pPr>
              <w:pStyle w:val="Plattetekst"/>
              <w:spacing w:before="1" w:line="276" w:lineRule="auto"/>
              <w:ind w:right="693"/>
              <w:jc w:val="both"/>
              <w:rPr>
                <w:lang w:val="nl-BE"/>
              </w:rPr>
            </w:pPr>
          </w:p>
        </w:tc>
        <w:tc>
          <w:tcPr>
            <w:tcW w:w="5245" w:type="dxa"/>
            <w:vMerge/>
          </w:tcPr>
          <w:p w14:paraId="1954D415" w14:textId="77777777" w:rsidR="00EC7C6B" w:rsidRPr="00A31B7C" w:rsidRDefault="00EC7C6B" w:rsidP="0081739B">
            <w:pPr>
              <w:pStyle w:val="Plattetekst"/>
              <w:spacing w:before="1" w:line="276" w:lineRule="auto"/>
              <w:ind w:right="693"/>
              <w:jc w:val="both"/>
              <w:rPr>
                <w:lang w:val="nl-BE"/>
              </w:rPr>
            </w:pPr>
          </w:p>
        </w:tc>
      </w:tr>
      <w:tr w:rsidR="00EC7C6B" w:rsidRPr="006D5886" w14:paraId="2D71ABB1" w14:textId="77777777" w:rsidTr="00EC7C6B">
        <w:trPr>
          <w:trHeight w:val="1644"/>
        </w:trPr>
        <w:tc>
          <w:tcPr>
            <w:tcW w:w="5867" w:type="dxa"/>
          </w:tcPr>
          <w:p w14:paraId="7A832257" w14:textId="77777777" w:rsidR="00EC7C6B" w:rsidRPr="00A31B7C" w:rsidRDefault="00EC7C6B" w:rsidP="0081739B">
            <w:pPr>
              <w:pStyle w:val="Plattetekst"/>
              <w:spacing w:before="1" w:line="276" w:lineRule="auto"/>
              <w:ind w:right="693"/>
              <w:jc w:val="both"/>
              <w:rPr>
                <w:lang w:val="nl-BE"/>
              </w:rPr>
            </w:pPr>
          </w:p>
        </w:tc>
        <w:tc>
          <w:tcPr>
            <w:tcW w:w="5245" w:type="dxa"/>
          </w:tcPr>
          <w:p w14:paraId="13C95294" w14:textId="77777777" w:rsidR="00EC7C6B" w:rsidRPr="00A31B7C" w:rsidRDefault="00EC7C6B" w:rsidP="0081739B">
            <w:pPr>
              <w:pStyle w:val="Plattetekst"/>
              <w:spacing w:before="1" w:line="276" w:lineRule="auto"/>
              <w:ind w:right="693"/>
              <w:jc w:val="both"/>
              <w:rPr>
                <w:lang w:val="nl-BE"/>
              </w:rPr>
            </w:pPr>
          </w:p>
        </w:tc>
      </w:tr>
      <w:tr w:rsidR="00EC7C6B" w:rsidRPr="006D5886" w14:paraId="2711E51B" w14:textId="77777777" w:rsidTr="00EC7C6B">
        <w:trPr>
          <w:trHeight w:val="1644"/>
        </w:trPr>
        <w:tc>
          <w:tcPr>
            <w:tcW w:w="5867" w:type="dxa"/>
          </w:tcPr>
          <w:p w14:paraId="7CD47A6A" w14:textId="77777777" w:rsidR="00EC7C6B" w:rsidRPr="00A31B7C" w:rsidRDefault="00EC7C6B" w:rsidP="0081739B">
            <w:pPr>
              <w:pStyle w:val="Plattetekst"/>
              <w:spacing w:before="1" w:line="276" w:lineRule="auto"/>
              <w:ind w:right="693"/>
              <w:jc w:val="both"/>
              <w:rPr>
                <w:lang w:val="nl-BE"/>
              </w:rPr>
            </w:pPr>
          </w:p>
        </w:tc>
        <w:tc>
          <w:tcPr>
            <w:tcW w:w="5245" w:type="dxa"/>
          </w:tcPr>
          <w:p w14:paraId="7E6941E5" w14:textId="77777777" w:rsidR="00EC7C6B" w:rsidRPr="00A31B7C" w:rsidRDefault="00EC7C6B" w:rsidP="0081739B">
            <w:pPr>
              <w:pStyle w:val="Plattetekst"/>
              <w:spacing w:before="1" w:line="276" w:lineRule="auto"/>
              <w:ind w:right="693"/>
              <w:jc w:val="both"/>
              <w:rPr>
                <w:lang w:val="nl-BE"/>
              </w:rPr>
            </w:pPr>
          </w:p>
        </w:tc>
      </w:tr>
    </w:tbl>
    <w:p w14:paraId="33531743" w14:textId="77777777" w:rsidR="0001491E" w:rsidRPr="00A31B7C" w:rsidRDefault="0001491E" w:rsidP="006D5886">
      <w:pPr>
        <w:pStyle w:val="Plattetekst"/>
        <w:spacing w:before="7"/>
        <w:rPr>
          <w:sz w:val="19"/>
          <w:lang w:val="nl-BE"/>
        </w:rPr>
      </w:pPr>
      <w:bookmarkStart w:id="3" w:name="_GoBack"/>
      <w:bookmarkEnd w:id="3"/>
    </w:p>
    <w:sectPr w:rsidR="0001491E" w:rsidRPr="00A31B7C">
      <w:headerReference w:type="default" r:id="rId13"/>
      <w:footerReference w:type="default" r:id="rId14"/>
      <w:pgSz w:w="17180" w:h="12250" w:orient="landscape"/>
      <w:pgMar w:top="1380" w:right="720" w:bottom="1100" w:left="1200" w:header="756"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9CE3" w14:textId="77777777" w:rsidR="002C34C5" w:rsidRDefault="002C34C5">
      <w:r>
        <w:separator/>
      </w:r>
    </w:p>
  </w:endnote>
  <w:endnote w:type="continuationSeparator" w:id="0">
    <w:p w14:paraId="0415744F" w14:textId="77777777" w:rsidR="002C34C5" w:rsidRDefault="002C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8358621"/>
      <w:docPartObj>
        <w:docPartGallery w:val="Page Numbers (Bottom of Page)"/>
        <w:docPartUnique/>
      </w:docPartObj>
    </w:sdtPr>
    <w:sdtContent>
      <w:p w14:paraId="50CEC3D1" w14:textId="007ADE8C" w:rsidR="006B7FF7" w:rsidRDefault="006D5886">
        <w:pPr>
          <w:pStyle w:val="Plattetekst"/>
          <w:spacing w:line="14" w:lineRule="auto"/>
          <w:rPr>
            <w:sz w:val="20"/>
          </w:rPr>
        </w:pPr>
        <w:r w:rsidRPr="006D5886">
          <w:rPr>
            <w:noProof/>
            <w:sz w:val="20"/>
            <w:lang w:val="nl-BE" w:eastAsia="nl-BE"/>
          </w:rPr>
          <mc:AlternateContent>
            <mc:Choice Requires="wps">
              <w:drawing>
                <wp:anchor distT="0" distB="0" distL="114300" distR="114300" simplePos="0" relativeHeight="251670016" behindDoc="0" locked="0" layoutInCell="1" allowOverlap="1" wp14:anchorId="5FE67937" wp14:editId="072729D7">
                  <wp:simplePos x="0" y="0"/>
                  <wp:positionH relativeFrom="page">
                    <wp:align>right</wp:align>
                  </wp:positionH>
                  <wp:positionV relativeFrom="page">
                    <wp:align>bottom</wp:align>
                  </wp:positionV>
                  <wp:extent cx="2125980" cy="2054860"/>
                  <wp:effectExtent l="7620" t="0" r="0" b="2540"/>
                  <wp:wrapNone/>
                  <wp:docPr id="21" name="Gelijkbenige drie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50D59" w14:textId="3263D055" w:rsidR="006D5886" w:rsidRDefault="006D588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6D5886">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79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1" o:spid="_x0000_s1026" type="#_x0000_t5" style="position:absolute;margin-left:116.2pt;margin-top:0;width:167.4pt;height:161.8pt;z-index:2516700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JTpwIAAEYFAAAOAAAAZHJzL2Uyb0RvYy54bWysVFtv0zAUfkfiP1h+73JR2jXR0mlbV4Q0&#10;YNLgBzixk3jzJdhu04H47xw7aWnhBSH64PrkXHy+73z21fVeCrRjxnKtSpxcxBgxVWvKVVviL583&#10;syVG1hFFidCKlfiVWXy9evvmaugLlupOC8oMgiLKFkNf4s65vogiW3dMEnuhe6bA2WgjiQPTtBE1&#10;ZIDqUkRpHC+iQRvaG10za+HrenTiVajfNKx2n5rGModEiaE3F1YT1sqv0eqKFK0hfcfrqQ3yD11I&#10;whUceiy1Jo6greF/lJK8Ntrqxl3UWka6aXjNAgZAk8S/oXnqSM8CFiDH9kea7P8rW3/cPRrEaYnT&#10;BCNFJMzoHRP8+aViircMUcNZp9kLAj+QNfS2gJyn/tF4uLZ/0PWLRUrfdUS17MYYPXSMUGgxxEdn&#10;Cd6wkIqq4YOmcBTZOh142zdG+oLACNqH8bwex8P2DtXwMU3Seb6EKdbgS+N5tlyEAUakOKT3xrp3&#10;TEvkNyV2hkNXwnNICrJ7sC7MiE5ACX3GqJECJr4jAiWx/3mUUHGKht2hZsCrBacbLkQwTFvdCYMg&#10;t8Tr9P5mM0IGWk7DhPLBSvu0sfb4BWBNDXmAQSzf8yTN4ts0n20Wy8tZtsnms/wyXs7iJL/NF3GW&#10;Z+vND48myYqOU8rUA1fsINwk+zthTFdolFyQLhpKnM/TeSDqrHt7CjIQdGDoLExyB/dYcFni5ZFG&#10;Ungp3CsabpkjXIz76Lz9wDdwcPgPrATheK2MmnP7aj/Jr9L0FSRkNAwYxACPD2w6bb5hNMBFLrH9&#10;uiWGYSTeK5BhnmSZv/nByOaXKRjm1FOdeoiqoRQoB6Nxe+fG12LbG952cFISOFL6BqTbcOcn6mU9&#10;djUZcFkDmOlh8a/BqR2ifj1/q58AAAD//wMAUEsDBBQABgAIAAAAIQBZJNEH3AAAAAUBAAAPAAAA&#10;ZHJzL2Rvd25yZXYueG1sTI9LT8MwEITvSPwHa5G4UYcGVSXEqRDiIVHlQHmc3XiJo9rryHbb8O9Z&#10;uMBltatZzXxTrybvxAFjGgIpuJwVIJC6YAbqFby9PlwsQaSsyWgXCBV8YYJVc3pS68qEI73gYZN7&#10;wSaUKq3A5jxWUqbOotdpFkYk1j5D9DrzGXtpoj6yuXdyXhQL6fVAnGD1iHcWu91m7zlkWt4P0bW7&#10;9/W4fm6v28cnO34odX423d6AyDjlv2f4wWd0aJhpG/ZkknAKuEj+nayV5RXX2PIyLxcgm1r+p2++&#10;AQAA//8DAFBLAQItABQABgAIAAAAIQC2gziS/gAAAOEBAAATAAAAAAAAAAAAAAAAAAAAAABbQ29u&#10;dGVudF9UeXBlc10ueG1sUEsBAi0AFAAGAAgAAAAhADj9If/WAAAAlAEAAAsAAAAAAAAAAAAAAAAA&#10;LwEAAF9yZWxzLy5yZWxzUEsBAi0AFAAGAAgAAAAhAG1mYlOnAgAARgUAAA4AAAAAAAAAAAAAAAAA&#10;LgIAAGRycy9lMm9Eb2MueG1sUEsBAi0AFAAGAAgAAAAhAFkk0QfcAAAABQEAAA8AAAAAAAAAAAAA&#10;AAAAAQUAAGRycy9kb3ducmV2LnhtbFBLBQYAAAAABAAEAPMAAAAKBgAAAAA=&#10;" adj="21600" fillcolor="#d2eaf1" stroked="f">
                  <v:textbox>
                    <w:txbxContent>
                      <w:p w14:paraId="27C50D59" w14:textId="3263D055" w:rsidR="006D5886" w:rsidRDefault="006D588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6D5886">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9609031"/>
      <w:docPartObj>
        <w:docPartGallery w:val="Page Numbers (Bottom of Page)"/>
        <w:docPartUnique/>
      </w:docPartObj>
    </w:sdtPr>
    <w:sdtContent>
      <w:p w14:paraId="36A2D6ED" w14:textId="0310830D" w:rsidR="006B7FF7" w:rsidRDefault="006D5886">
        <w:pPr>
          <w:pStyle w:val="Plattetekst"/>
          <w:spacing w:line="14" w:lineRule="auto"/>
          <w:rPr>
            <w:sz w:val="20"/>
          </w:rPr>
        </w:pPr>
        <w:r w:rsidRPr="006D5886">
          <w:rPr>
            <w:noProof/>
            <w:lang w:val="nl-BE" w:eastAsia="nl-BE"/>
          </w:rPr>
          <mc:AlternateContent>
            <mc:Choice Requires="wps">
              <w:drawing>
                <wp:anchor distT="0" distB="0" distL="114300" distR="114300" simplePos="0" relativeHeight="251674112" behindDoc="0" locked="0" layoutInCell="1" allowOverlap="1" wp14:anchorId="323E261F" wp14:editId="71F354C0">
                  <wp:simplePos x="0" y="0"/>
                  <wp:positionH relativeFrom="page">
                    <wp:align>right</wp:align>
                  </wp:positionH>
                  <wp:positionV relativeFrom="page">
                    <wp:align>bottom</wp:align>
                  </wp:positionV>
                  <wp:extent cx="2125980" cy="2054860"/>
                  <wp:effectExtent l="7620" t="0" r="0" b="2540"/>
                  <wp:wrapNone/>
                  <wp:docPr id="22" name="Gelijkbenige drie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93FFE" w14:textId="152330DB" w:rsidR="006D5886" w:rsidRDefault="006D588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6D5886">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E26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2" o:spid="_x0000_s1027" type="#_x0000_t5" style="position:absolute;margin-left:116.2pt;margin-top:0;width:167.4pt;height:161.8pt;z-index:2516741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Y3qwIAAE0FAAAOAAAAZHJzL2Uyb0RvYy54bWysVG1v2yAQ/j5p/wHxPfWLnDS24lRt01ST&#10;uq1Stx+ADbZpMTAgcbpq/30HTrJk+zJNywfC+bjjnucebnG16wXaMmO5kiVOLmKMmKwV5bIt8dcv&#10;68kcI+uIpEQoyUr8yiy+Wr5/txh0wVLVKUGZQZBE2mLQJe6c00UU2bpjPbEXSjMJzkaZnjgwTRtR&#10;QwbI3osojeNZNChDtVE1sxa+rkYnXob8TcNq97lpLHNIlBhqc2E1Ya38Gi0XpGgN0R2v92WQf6ii&#10;J1zCpcdUK+II2hj+R6qe10ZZ1biLWvWRahpes4AB0CTxb2ieOqJZwALkWH2kyf6/tPWn7aNBnJY4&#10;TTGSpIce3TPBn18qJnnLEDWcdYq9IPADWYO2BcQ86Ufj4Vr9oOoXi6S67Yhs2bUxaugYoVBi4s9H&#10;ZwHesBCKquGjonAV2TgVeNs1pvcJgRG0C+15PbaH7Ryq4WOapNN8Dl2swZfG02w+Cw2MSHEI18a6&#10;e6Z65DcldoZDVcJzSAqyfbAu9IjugRL6jFHTC+j4lgiUxP4Xqj6ehtyHnAGvEpyuuRDBMG11KwyC&#10;2BKv0rvr9QgZaDk9JqQ/LJUP84yQYvwCsPYFeYBBLG95kmbxTZpP1rP55SRbZ9NJfhnPJ3GS3+Sz&#10;OMuz1fqHR5NkRccpZfKBS3YQbpL9nTD2T2iUXJAuGkqcT9NpIOqsensKMhB0YOjsWM8dvGPB+xLP&#10;jzSSwkvhTtLwyhzhYtxH5+UHToCDw39gJQjHa2XUnNtVuyDTQLHXUaXoKyjJKOgzaAJmEGw6Zb5j&#10;NMB7LrH9tiGGYSQ+SFBjnmSZHwDByKaXKRjm1FOdeoisIRUICKNxe+vGobHRhrcd3JQEqqS6BgU3&#10;3B2kPla11z282YBpP1/8UDi1w6lfU3D5Ew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BlxVY3qwIAAE0FAAAOAAAAAAAAAAAA&#10;AAAAAC4CAABkcnMvZTJvRG9jLnhtbFBLAQItABQABgAIAAAAIQBZJNEH3AAAAAUBAAAPAAAAAAAA&#10;AAAAAAAAAAUFAABkcnMvZG93bnJldi54bWxQSwUGAAAAAAQABADzAAAADgYAAAAA&#10;" adj="21600" fillcolor="#d2eaf1" stroked="f">
                  <v:textbox>
                    <w:txbxContent>
                      <w:p w14:paraId="15493FFE" w14:textId="152330DB" w:rsidR="006D5886" w:rsidRDefault="006D588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6D5886">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090C" w14:textId="77777777" w:rsidR="002C34C5" w:rsidRDefault="002C34C5">
      <w:r>
        <w:separator/>
      </w:r>
    </w:p>
  </w:footnote>
  <w:footnote w:type="continuationSeparator" w:id="0">
    <w:p w14:paraId="3F115BD0" w14:textId="77777777" w:rsidR="002C34C5" w:rsidRDefault="002C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F244" w14:textId="25362374" w:rsidR="006B7FF7" w:rsidRDefault="006D5886">
    <w:pPr>
      <w:pStyle w:val="Plattetekst"/>
      <w:spacing w:line="14" w:lineRule="auto"/>
      <w:rPr>
        <w:sz w:val="20"/>
      </w:rPr>
    </w:pPr>
    <w:r>
      <w:rPr>
        <w:noProof/>
        <w:lang w:val="nl-BE" w:eastAsia="nl-BE"/>
      </w:rPr>
      <w:drawing>
        <wp:anchor distT="0" distB="0" distL="0" distR="0" simplePos="0" relativeHeight="251667968" behindDoc="1" locked="0" layoutInCell="1" allowOverlap="1" wp14:anchorId="28FAE93E" wp14:editId="041509D8">
          <wp:simplePos x="0" y="0"/>
          <wp:positionH relativeFrom="page">
            <wp:posOffset>8870831</wp:posOffset>
          </wp:positionH>
          <wp:positionV relativeFrom="page">
            <wp:posOffset>298905</wp:posOffset>
          </wp:positionV>
          <wp:extent cx="985595" cy="38808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sidR="006B7FF7">
      <w:rPr>
        <w:noProof/>
        <w:lang w:val="nl-BE" w:eastAsia="nl-BE"/>
      </w:rPr>
      <w:drawing>
        <wp:anchor distT="0" distB="0" distL="0" distR="0" simplePos="0" relativeHeight="251638272" behindDoc="1" locked="0" layoutInCell="1" allowOverlap="1" wp14:anchorId="696CE185" wp14:editId="727247B7">
          <wp:simplePos x="0" y="0"/>
          <wp:positionH relativeFrom="page">
            <wp:posOffset>810344</wp:posOffset>
          </wp:positionH>
          <wp:positionV relativeFrom="page">
            <wp:posOffset>310275</wp:posOffset>
          </wp:positionV>
          <wp:extent cx="1513840" cy="32702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DCA0" w14:textId="39751BE8" w:rsidR="006B7FF7" w:rsidRDefault="006D5886">
    <w:pPr>
      <w:pStyle w:val="Plattetekst"/>
      <w:spacing w:line="14" w:lineRule="auto"/>
      <w:rPr>
        <w:sz w:val="20"/>
      </w:rPr>
    </w:pPr>
    <w:r>
      <w:rPr>
        <w:noProof/>
        <w:lang w:val="nl-BE" w:eastAsia="nl-BE"/>
      </w:rPr>
      <w:drawing>
        <wp:anchor distT="0" distB="0" distL="0" distR="0" simplePos="0" relativeHeight="251672064" behindDoc="1" locked="0" layoutInCell="1" allowOverlap="1" wp14:anchorId="5CBC52E5" wp14:editId="4FD60BE1">
          <wp:simplePos x="0" y="0"/>
          <wp:positionH relativeFrom="page">
            <wp:posOffset>8879457</wp:posOffset>
          </wp:positionH>
          <wp:positionV relativeFrom="page">
            <wp:posOffset>367916</wp:posOffset>
          </wp:positionV>
          <wp:extent cx="985595" cy="388085"/>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985595" cy="388085"/>
                  </a:xfrm>
                  <a:prstGeom prst="rect">
                    <a:avLst/>
                  </a:prstGeom>
                </pic:spPr>
              </pic:pic>
            </a:graphicData>
          </a:graphic>
        </wp:anchor>
      </w:drawing>
    </w:r>
    <w:r w:rsidR="006B7FF7">
      <w:rPr>
        <w:noProof/>
        <w:lang w:val="nl-BE" w:eastAsia="nl-BE"/>
      </w:rPr>
      <w:drawing>
        <wp:anchor distT="0" distB="0" distL="0" distR="0" simplePos="0" relativeHeight="251665920" behindDoc="1" locked="0" layoutInCell="1" allowOverlap="1" wp14:anchorId="34DA6B36" wp14:editId="53678731">
          <wp:simplePos x="0" y="0"/>
          <wp:positionH relativeFrom="page">
            <wp:posOffset>801717</wp:posOffset>
          </wp:positionH>
          <wp:positionV relativeFrom="page">
            <wp:posOffset>448298</wp:posOffset>
          </wp:positionV>
          <wp:extent cx="1513840" cy="327025"/>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15:restartNumberingAfterBreak="0">
    <w:nsid w:val="35B50DC1"/>
    <w:multiLevelType w:val="hybridMultilevel"/>
    <w:tmpl w:val="F568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abstractNum w:abstractNumId="3" w15:restartNumberingAfterBreak="0">
    <w:nsid w:val="64B4142C"/>
    <w:multiLevelType w:val="multilevel"/>
    <w:tmpl w:val="4456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667BDE"/>
    <w:multiLevelType w:val="multilevel"/>
    <w:tmpl w:val="907A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IzNzA2MjS3MDJQ0lEKTi0uzszPAykwNK4FAJL++RstAAAA"/>
  </w:docVars>
  <w:rsids>
    <w:rsidRoot w:val="0001491E"/>
    <w:rsid w:val="000147FC"/>
    <w:rsid w:val="0001491E"/>
    <w:rsid w:val="00023E48"/>
    <w:rsid w:val="00030652"/>
    <w:rsid w:val="000368BA"/>
    <w:rsid w:val="00050B36"/>
    <w:rsid w:val="0005797F"/>
    <w:rsid w:val="000626AB"/>
    <w:rsid w:val="000734C8"/>
    <w:rsid w:val="000755CA"/>
    <w:rsid w:val="00085F64"/>
    <w:rsid w:val="0009025E"/>
    <w:rsid w:val="000B233F"/>
    <w:rsid w:val="000C1F74"/>
    <w:rsid w:val="000C6E56"/>
    <w:rsid w:val="000D18BB"/>
    <w:rsid w:val="000F4DDC"/>
    <w:rsid w:val="001120BE"/>
    <w:rsid w:val="00112BE2"/>
    <w:rsid w:val="00114B3A"/>
    <w:rsid w:val="001329DC"/>
    <w:rsid w:val="00145EB7"/>
    <w:rsid w:val="00156D53"/>
    <w:rsid w:val="00162F06"/>
    <w:rsid w:val="001630FC"/>
    <w:rsid w:val="0016398C"/>
    <w:rsid w:val="0016735D"/>
    <w:rsid w:val="00184273"/>
    <w:rsid w:val="001846E2"/>
    <w:rsid w:val="00187C81"/>
    <w:rsid w:val="001A2071"/>
    <w:rsid w:val="001C31C6"/>
    <w:rsid w:val="001C570D"/>
    <w:rsid w:val="001E28B4"/>
    <w:rsid w:val="001E59F6"/>
    <w:rsid w:val="001F45B8"/>
    <w:rsid w:val="001F6817"/>
    <w:rsid w:val="0020372A"/>
    <w:rsid w:val="002139FF"/>
    <w:rsid w:val="00253E54"/>
    <w:rsid w:val="00257D7B"/>
    <w:rsid w:val="00263EFB"/>
    <w:rsid w:val="00273274"/>
    <w:rsid w:val="00284867"/>
    <w:rsid w:val="00293BF4"/>
    <w:rsid w:val="002C34C5"/>
    <w:rsid w:val="002E1C35"/>
    <w:rsid w:val="002F4AE3"/>
    <w:rsid w:val="0030372E"/>
    <w:rsid w:val="00304511"/>
    <w:rsid w:val="003169BB"/>
    <w:rsid w:val="00321E22"/>
    <w:rsid w:val="00321ECE"/>
    <w:rsid w:val="00326F01"/>
    <w:rsid w:val="00332F99"/>
    <w:rsid w:val="00356D85"/>
    <w:rsid w:val="00366601"/>
    <w:rsid w:val="003702A9"/>
    <w:rsid w:val="0037610A"/>
    <w:rsid w:val="00383406"/>
    <w:rsid w:val="003834F6"/>
    <w:rsid w:val="00390AF3"/>
    <w:rsid w:val="003A2CF2"/>
    <w:rsid w:val="003A79A2"/>
    <w:rsid w:val="003A7F68"/>
    <w:rsid w:val="003B67EE"/>
    <w:rsid w:val="003E1B1D"/>
    <w:rsid w:val="003E415A"/>
    <w:rsid w:val="003F05C3"/>
    <w:rsid w:val="003F4BEB"/>
    <w:rsid w:val="003F4FFD"/>
    <w:rsid w:val="00404B35"/>
    <w:rsid w:val="004153DC"/>
    <w:rsid w:val="004172E8"/>
    <w:rsid w:val="00417D98"/>
    <w:rsid w:val="0042217F"/>
    <w:rsid w:val="00440BCF"/>
    <w:rsid w:val="00470866"/>
    <w:rsid w:val="00473B75"/>
    <w:rsid w:val="00475E27"/>
    <w:rsid w:val="00477CC2"/>
    <w:rsid w:val="004A437A"/>
    <w:rsid w:val="004A4B50"/>
    <w:rsid w:val="004A600E"/>
    <w:rsid w:val="004B04E8"/>
    <w:rsid w:val="004B4B77"/>
    <w:rsid w:val="00500BDD"/>
    <w:rsid w:val="0051492A"/>
    <w:rsid w:val="00515420"/>
    <w:rsid w:val="00515786"/>
    <w:rsid w:val="005322BE"/>
    <w:rsid w:val="00536A08"/>
    <w:rsid w:val="005376D3"/>
    <w:rsid w:val="00554F63"/>
    <w:rsid w:val="005557A2"/>
    <w:rsid w:val="00572B86"/>
    <w:rsid w:val="005819E9"/>
    <w:rsid w:val="00594E34"/>
    <w:rsid w:val="005A3323"/>
    <w:rsid w:val="005A4089"/>
    <w:rsid w:val="005A6F36"/>
    <w:rsid w:val="005A72FE"/>
    <w:rsid w:val="005C1077"/>
    <w:rsid w:val="005C2467"/>
    <w:rsid w:val="005C65EF"/>
    <w:rsid w:val="005D3009"/>
    <w:rsid w:val="005D3CD6"/>
    <w:rsid w:val="005D41CD"/>
    <w:rsid w:val="005D7629"/>
    <w:rsid w:val="005E0924"/>
    <w:rsid w:val="005F3259"/>
    <w:rsid w:val="006132B6"/>
    <w:rsid w:val="0061713F"/>
    <w:rsid w:val="00637809"/>
    <w:rsid w:val="00644B72"/>
    <w:rsid w:val="00667D4D"/>
    <w:rsid w:val="00674244"/>
    <w:rsid w:val="00692782"/>
    <w:rsid w:val="0069520F"/>
    <w:rsid w:val="006B209D"/>
    <w:rsid w:val="006B64D4"/>
    <w:rsid w:val="006B7FF7"/>
    <w:rsid w:val="006C093F"/>
    <w:rsid w:val="006D5886"/>
    <w:rsid w:val="00712883"/>
    <w:rsid w:val="00733085"/>
    <w:rsid w:val="007334F4"/>
    <w:rsid w:val="00762BBB"/>
    <w:rsid w:val="0076766A"/>
    <w:rsid w:val="00794084"/>
    <w:rsid w:val="007B03BB"/>
    <w:rsid w:val="007B5B71"/>
    <w:rsid w:val="007D1EE9"/>
    <w:rsid w:val="007F7ECC"/>
    <w:rsid w:val="0080392F"/>
    <w:rsid w:val="0084299D"/>
    <w:rsid w:val="0084382F"/>
    <w:rsid w:val="00872797"/>
    <w:rsid w:val="0087354D"/>
    <w:rsid w:val="008902DF"/>
    <w:rsid w:val="008A1A22"/>
    <w:rsid w:val="008A5F23"/>
    <w:rsid w:val="008A66F6"/>
    <w:rsid w:val="008C3D62"/>
    <w:rsid w:val="008E5148"/>
    <w:rsid w:val="009002E1"/>
    <w:rsid w:val="009113D8"/>
    <w:rsid w:val="009329E1"/>
    <w:rsid w:val="00937F90"/>
    <w:rsid w:val="00942D34"/>
    <w:rsid w:val="00954122"/>
    <w:rsid w:val="00954F5D"/>
    <w:rsid w:val="009734C5"/>
    <w:rsid w:val="00973B94"/>
    <w:rsid w:val="00980176"/>
    <w:rsid w:val="009869C9"/>
    <w:rsid w:val="009C04B8"/>
    <w:rsid w:val="009C7AD4"/>
    <w:rsid w:val="009F5415"/>
    <w:rsid w:val="00A31B7C"/>
    <w:rsid w:val="00A63632"/>
    <w:rsid w:val="00A74D97"/>
    <w:rsid w:val="00A84C35"/>
    <w:rsid w:val="00A96614"/>
    <w:rsid w:val="00AA1008"/>
    <w:rsid w:val="00AA2F7C"/>
    <w:rsid w:val="00AC41A2"/>
    <w:rsid w:val="00AE1033"/>
    <w:rsid w:val="00AF2912"/>
    <w:rsid w:val="00B10137"/>
    <w:rsid w:val="00B41070"/>
    <w:rsid w:val="00B44816"/>
    <w:rsid w:val="00B47BFB"/>
    <w:rsid w:val="00B6002C"/>
    <w:rsid w:val="00B7169C"/>
    <w:rsid w:val="00B7670D"/>
    <w:rsid w:val="00B9537A"/>
    <w:rsid w:val="00BA4236"/>
    <w:rsid w:val="00BA5FFE"/>
    <w:rsid w:val="00BB029E"/>
    <w:rsid w:val="00BB317A"/>
    <w:rsid w:val="00BB45CD"/>
    <w:rsid w:val="00BD488E"/>
    <w:rsid w:val="00C06364"/>
    <w:rsid w:val="00C13DF2"/>
    <w:rsid w:val="00C3596A"/>
    <w:rsid w:val="00C4662D"/>
    <w:rsid w:val="00C51F2B"/>
    <w:rsid w:val="00C755A5"/>
    <w:rsid w:val="00C854A4"/>
    <w:rsid w:val="00C978E4"/>
    <w:rsid w:val="00CA7473"/>
    <w:rsid w:val="00CB045F"/>
    <w:rsid w:val="00CB3291"/>
    <w:rsid w:val="00CB54F9"/>
    <w:rsid w:val="00CC0400"/>
    <w:rsid w:val="00CC243B"/>
    <w:rsid w:val="00CC314E"/>
    <w:rsid w:val="00CD7F45"/>
    <w:rsid w:val="00CE009A"/>
    <w:rsid w:val="00CE0863"/>
    <w:rsid w:val="00CE2E78"/>
    <w:rsid w:val="00CE6E83"/>
    <w:rsid w:val="00CF0E5B"/>
    <w:rsid w:val="00CF1298"/>
    <w:rsid w:val="00CF3299"/>
    <w:rsid w:val="00CF77CD"/>
    <w:rsid w:val="00D023AC"/>
    <w:rsid w:val="00D075DD"/>
    <w:rsid w:val="00D12122"/>
    <w:rsid w:val="00D17579"/>
    <w:rsid w:val="00D250A2"/>
    <w:rsid w:val="00D253D6"/>
    <w:rsid w:val="00D370B7"/>
    <w:rsid w:val="00D374EC"/>
    <w:rsid w:val="00D7774D"/>
    <w:rsid w:val="00DB27D3"/>
    <w:rsid w:val="00DB2E15"/>
    <w:rsid w:val="00DB6071"/>
    <w:rsid w:val="00DC42B9"/>
    <w:rsid w:val="00DD1CB3"/>
    <w:rsid w:val="00DD2887"/>
    <w:rsid w:val="00DD63C5"/>
    <w:rsid w:val="00E01037"/>
    <w:rsid w:val="00E015D1"/>
    <w:rsid w:val="00E21FFB"/>
    <w:rsid w:val="00E275CA"/>
    <w:rsid w:val="00E45607"/>
    <w:rsid w:val="00E45ED5"/>
    <w:rsid w:val="00E4761D"/>
    <w:rsid w:val="00E57526"/>
    <w:rsid w:val="00E57931"/>
    <w:rsid w:val="00E67947"/>
    <w:rsid w:val="00E708F0"/>
    <w:rsid w:val="00E75757"/>
    <w:rsid w:val="00EA5A2D"/>
    <w:rsid w:val="00EC0557"/>
    <w:rsid w:val="00EC7C6B"/>
    <w:rsid w:val="00F20B6D"/>
    <w:rsid w:val="00F23E1D"/>
    <w:rsid w:val="00F3259A"/>
    <w:rsid w:val="00F34988"/>
    <w:rsid w:val="00F373D4"/>
    <w:rsid w:val="00F37BB1"/>
    <w:rsid w:val="00F4152D"/>
    <w:rsid w:val="00F447D2"/>
    <w:rsid w:val="00F50612"/>
    <w:rsid w:val="00F50D5B"/>
    <w:rsid w:val="00FA07F4"/>
    <w:rsid w:val="00FA60ED"/>
    <w:rsid w:val="00FB1A04"/>
    <w:rsid w:val="00FB7D45"/>
    <w:rsid w:val="00FC41F2"/>
    <w:rsid w:val="00FC5DEB"/>
    <w:rsid w:val="00FD5403"/>
    <w:rsid w:val="00FE6720"/>
    <w:rsid w:val="00FE7061"/>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E744136"/>
  <w15:docId w15:val="{ED430B6B-B8D1-4E31-A592-EFD160A4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B44816"/>
    <w:rPr>
      <w:rFonts w:ascii="Georgia" w:eastAsia="Georgia" w:hAnsi="Georgia" w:cs="Georgia"/>
    </w:rPr>
  </w:style>
  <w:style w:type="paragraph" w:styleId="Kop1">
    <w:name w:val="heading 1"/>
    <w:basedOn w:val="Standaard"/>
    <w:link w:val="Kop1Char"/>
    <w:uiPriority w:val="1"/>
    <w:qFormat/>
    <w:pPr>
      <w:spacing w:before="1"/>
      <w:ind w:left="240"/>
      <w:jc w:val="both"/>
      <w:outlineLvl w:val="0"/>
    </w:pPr>
    <w:rPr>
      <w:rFonts w:ascii="Impact" w:eastAsia="Impact" w:hAnsi="Impact" w:cs="Impact"/>
      <w:sz w:val="40"/>
      <w:szCs w:val="40"/>
    </w:rPr>
  </w:style>
  <w:style w:type="paragraph" w:styleId="Kop2">
    <w:name w:val="heading 2"/>
    <w:basedOn w:val="Standaard"/>
    <w:link w:val="Kop2Char"/>
    <w:uiPriority w:val="1"/>
    <w:qFormat/>
    <w:pPr>
      <w:ind w:left="240"/>
      <w:jc w:val="both"/>
      <w:outlineLvl w:val="1"/>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line="268" w:lineRule="exact"/>
      <w:ind w:left="499"/>
    </w:pPr>
    <w:rPr>
      <w:rFonts w:ascii="Impact" w:eastAsia="Impact" w:hAnsi="Impact" w:cs="Impact"/>
    </w:rPr>
  </w:style>
  <w:style w:type="paragraph" w:styleId="Inhopg2">
    <w:name w:val="toc 2"/>
    <w:basedOn w:val="Standaard"/>
    <w:uiPriority w:val="1"/>
    <w:qFormat/>
    <w:pPr>
      <w:ind w:left="720"/>
    </w:pPr>
  </w:style>
  <w:style w:type="paragraph" w:styleId="Plattetekst">
    <w:name w:val="Body Text"/>
    <w:basedOn w:val="Standaard"/>
    <w:link w:val="PlattetekstChar"/>
    <w:uiPriority w:val="1"/>
    <w:qFormat/>
  </w:style>
  <w:style w:type="paragraph" w:styleId="Titel">
    <w:name w:val="Title"/>
    <w:basedOn w:val="Standaard"/>
    <w:uiPriority w:val="1"/>
    <w:qFormat/>
    <w:pPr>
      <w:spacing w:before="101"/>
      <w:ind w:left="8586"/>
    </w:pPr>
    <w:rPr>
      <w:rFonts w:ascii="Impact" w:eastAsia="Impact" w:hAnsi="Impact" w:cs="Impact"/>
      <w:b/>
      <w:bCs/>
      <w:sz w:val="40"/>
      <w:szCs w:val="40"/>
    </w:rPr>
  </w:style>
  <w:style w:type="paragraph" w:styleId="Lijstalinea">
    <w:name w:val="List Paragraph"/>
    <w:basedOn w:val="Standaard"/>
    <w:uiPriority w:val="1"/>
    <w:qFormat/>
    <w:pPr>
      <w:spacing w:before="1"/>
      <w:ind w:left="941" w:hanging="360"/>
    </w:pPr>
  </w:style>
  <w:style w:type="paragraph" w:customStyle="1" w:styleId="TableParagraph">
    <w:name w:val="Table Paragraph"/>
    <w:basedOn w:val="Standaard"/>
    <w:uiPriority w:val="1"/>
    <w:qFormat/>
  </w:style>
  <w:style w:type="character" w:customStyle="1" w:styleId="Kop2Char">
    <w:name w:val="Kop 2 Char"/>
    <w:basedOn w:val="Standaardalinea-lettertype"/>
    <w:link w:val="Kop2"/>
    <w:uiPriority w:val="1"/>
    <w:rsid w:val="009734C5"/>
    <w:rPr>
      <w:rFonts w:ascii="Impact" w:eastAsia="Impact" w:hAnsi="Impact" w:cs="Impact"/>
      <w:sz w:val="28"/>
      <w:szCs w:val="28"/>
    </w:rPr>
  </w:style>
  <w:style w:type="paragraph" w:styleId="Koptekst">
    <w:name w:val="header"/>
    <w:basedOn w:val="Standaard"/>
    <w:link w:val="KoptekstChar"/>
    <w:uiPriority w:val="99"/>
    <w:unhideWhenUsed/>
    <w:rsid w:val="00FB7D45"/>
    <w:pPr>
      <w:tabs>
        <w:tab w:val="center" w:pos="4680"/>
        <w:tab w:val="right" w:pos="9360"/>
      </w:tabs>
    </w:pPr>
  </w:style>
  <w:style w:type="character" w:customStyle="1" w:styleId="KoptekstChar">
    <w:name w:val="Koptekst Char"/>
    <w:basedOn w:val="Standaardalinea-lettertype"/>
    <w:link w:val="Koptekst"/>
    <w:uiPriority w:val="99"/>
    <w:rsid w:val="00FB7D45"/>
    <w:rPr>
      <w:rFonts w:ascii="Georgia" w:eastAsia="Georgia" w:hAnsi="Georgia" w:cs="Georgia"/>
    </w:rPr>
  </w:style>
  <w:style w:type="paragraph" w:styleId="Voettekst">
    <w:name w:val="footer"/>
    <w:basedOn w:val="Standaard"/>
    <w:link w:val="VoettekstChar"/>
    <w:uiPriority w:val="99"/>
    <w:unhideWhenUsed/>
    <w:rsid w:val="00FB7D45"/>
    <w:pPr>
      <w:tabs>
        <w:tab w:val="center" w:pos="4680"/>
        <w:tab w:val="right" w:pos="9360"/>
      </w:tabs>
    </w:pPr>
  </w:style>
  <w:style w:type="character" w:customStyle="1" w:styleId="VoettekstChar">
    <w:name w:val="Voettekst Char"/>
    <w:basedOn w:val="Standaardalinea-lettertype"/>
    <w:link w:val="Voettekst"/>
    <w:uiPriority w:val="99"/>
    <w:rsid w:val="00FB7D45"/>
    <w:rPr>
      <w:rFonts w:ascii="Georgia" w:eastAsia="Georgia" w:hAnsi="Georgia" w:cs="Georgia"/>
    </w:rPr>
  </w:style>
  <w:style w:type="paragraph" w:styleId="Eindnoottekst">
    <w:name w:val="endnote text"/>
    <w:basedOn w:val="Standaard"/>
    <w:link w:val="EindnoottekstChar"/>
    <w:uiPriority w:val="99"/>
    <w:semiHidden/>
    <w:unhideWhenUsed/>
    <w:rsid w:val="00B44816"/>
    <w:rPr>
      <w:sz w:val="20"/>
      <w:szCs w:val="20"/>
    </w:rPr>
  </w:style>
  <w:style w:type="character" w:customStyle="1" w:styleId="EindnoottekstChar">
    <w:name w:val="Eindnoottekst Char"/>
    <w:basedOn w:val="Standaardalinea-lettertype"/>
    <w:link w:val="Eindnoottekst"/>
    <w:uiPriority w:val="99"/>
    <w:semiHidden/>
    <w:rsid w:val="00B44816"/>
    <w:rPr>
      <w:rFonts w:ascii="Georgia" w:eastAsia="Georgia" w:hAnsi="Georgia" w:cs="Georgia"/>
      <w:sz w:val="20"/>
      <w:szCs w:val="20"/>
    </w:rPr>
  </w:style>
  <w:style w:type="character" w:styleId="Eindnootmarkering">
    <w:name w:val="endnote reference"/>
    <w:basedOn w:val="Standaardalinea-lettertype"/>
    <w:uiPriority w:val="99"/>
    <w:semiHidden/>
    <w:unhideWhenUsed/>
    <w:rsid w:val="00B44816"/>
    <w:rPr>
      <w:vertAlign w:val="superscript"/>
    </w:rPr>
  </w:style>
  <w:style w:type="table" w:styleId="Tabelraster">
    <w:name w:val="Table Grid"/>
    <w:basedOn w:val="Standaardtabel"/>
    <w:uiPriority w:val="39"/>
    <w:rsid w:val="005C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515420"/>
    <w:rPr>
      <w:rFonts w:ascii="Impact" w:eastAsia="Impact" w:hAnsi="Impact" w:cs="Impact"/>
      <w:sz w:val="40"/>
      <w:szCs w:val="40"/>
    </w:rPr>
  </w:style>
  <w:style w:type="character" w:customStyle="1" w:styleId="PlattetekstChar">
    <w:name w:val="Platte tekst Char"/>
    <w:basedOn w:val="Standaardalinea-lettertype"/>
    <w:link w:val="Plattetekst"/>
    <w:uiPriority w:val="1"/>
    <w:rsid w:val="00FC41F2"/>
    <w:rPr>
      <w:rFonts w:ascii="Georgia" w:eastAsia="Georgia" w:hAnsi="Georgia" w:cs="Georgia"/>
    </w:rPr>
  </w:style>
  <w:style w:type="paragraph" w:styleId="Voetnoottekst">
    <w:name w:val="footnote text"/>
    <w:basedOn w:val="Standaard"/>
    <w:link w:val="VoetnoottekstChar"/>
    <w:uiPriority w:val="99"/>
    <w:semiHidden/>
    <w:unhideWhenUsed/>
    <w:rsid w:val="009C7AD4"/>
    <w:rPr>
      <w:sz w:val="20"/>
      <w:szCs w:val="20"/>
    </w:rPr>
  </w:style>
  <w:style w:type="character" w:customStyle="1" w:styleId="VoetnoottekstChar">
    <w:name w:val="Voetnoottekst Char"/>
    <w:basedOn w:val="Standaardalinea-lettertype"/>
    <w:link w:val="Voetnoottekst"/>
    <w:uiPriority w:val="99"/>
    <w:semiHidden/>
    <w:rsid w:val="009C7AD4"/>
    <w:rPr>
      <w:rFonts w:ascii="Georgia" w:eastAsia="Georgia" w:hAnsi="Georgia" w:cs="Georgia"/>
      <w:sz w:val="20"/>
      <w:szCs w:val="20"/>
    </w:rPr>
  </w:style>
  <w:style w:type="character" w:styleId="Voetnootmarkering">
    <w:name w:val="footnote reference"/>
    <w:basedOn w:val="Standaardalinea-lettertype"/>
    <w:uiPriority w:val="99"/>
    <w:semiHidden/>
    <w:unhideWhenUsed/>
    <w:rsid w:val="009C7AD4"/>
    <w:rPr>
      <w:vertAlign w:val="superscript"/>
    </w:rPr>
  </w:style>
  <w:style w:type="paragraph" w:customStyle="1" w:styleId="regulieretekst">
    <w:name w:val="reguliere tekst"/>
    <w:basedOn w:val="Standaard"/>
    <w:link w:val="regulieretekstChar"/>
    <w:qFormat/>
    <w:rsid w:val="00B7169C"/>
    <w:pPr>
      <w:widowControl/>
      <w:adjustRightInd w:val="0"/>
      <w:spacing w:line="240" w:lineRule="atLeast"/>
      <w:jc w:val="both"/>
      <w:textAlignment w:val="center"/>
    </w:pPr>
    <w:rPr>
      <w:rFonts w:eastAsia="Calibri"/>
      <w:color w:val="000000"/>
      <w:lang w:val="nl-NL" w:eastAsia="nl-NL"/>
    </w:rPr>
  </w:style>
  <w:style w:type="character" w:customStyle="1" w:styleId="regulieretekstChar">
    <w:name w:val="reguliere tekst Char"/>
    <w:link w:val="regulieretekst"/>
    <w:rsid w:val="00B7169C"/>
    <w:rPr>
      <w:rFonts w:ascii="Georgia" w:eastAsia="Calibri" w:hAnsi="Georgia" w:cs="Georgia"/>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0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C8D2-59BD-46F9-9FCD-8139D447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Words>
  <Characters>704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Fien Sabbe</cp:lastModifiedBy>
  <cp:revision>3</cp:revision>
  <cp:lastPrinted>2021-03-15T21:03:00Z</cp:lastPrinted>
  <dcterms:created xsi:type="dcterms:W3CDTF">2021-07-06T09:59:00Z</dcterms:created>
  <dcterms:modified xsi:type="dcterms:W3CDTF">2021-07-16T15:00:00Z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