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9E3B" w14:textId="3D78385E" w:rsidR="00485076" w:rsidRPr="009809B8" w:rsidRDefault="12AAC490" w:rsidP="00485076">
      <w:pPr>
        <w:pStyle w:val="Tussenkopjes"/>
        <w:rPr>
          <w:rFonts w:ascii="Georgia" w:hAnsi="Georgia"/>
          <w:b/>
          <w:u w:val="single"/>
          <w:lang w:val="nl-BE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9809B8">
        <w:rPr>
          <w:rFonts w:ascii="Georgia" w:hAnsi="Georgia"/>
          <w:b/>
          <w:u w:val="single"/>
          <w:lang w:val="nl-BE"/>
        </w:rPr>
        <w:t>Oefening5</w:t>
      </w:r>
      <w:r w:rsidR="005B2A3B" w:rsidRPr="009809B8">
        <w:rPr>
          <w:rFonts w:ascii="Georgia" w:hAnsi="Georgia"/>
          <w:b/>
          <w:u w:val="single"/>
          <w:lang w:val="nl-BE"/>
        </w:rPr>
        <w:t>.</w:t>
      </w:r>
      <w:r w:rsidR="00590648" w:rsidRPr="009809B8">
        <w:rPr>
          <w:rFonts w:ascii="Georgia" w:hAnsi="Georgia"/>
          <w:b/>
          <w:u w:val="single"/>
          <w:lang w:val="nl-BE"/>
        </w:rPr>
        <w:t>3</w:t>
      </w:r>
      <w:r w:rsidR="005B2A3B" w:rsidRPr="009809B8">
        <w:rPr>
          <w:rFonts w:ascii="Georgia" w:hAnsi="Georgia"/>
          <w:b/>
          <w:u w:val="single"/>
          <w:lang w:val="nl-BE"/>
        </w:rPr>
        <w:t>.</w:t>
      </w:r>
      <w:r w:rsidR="00590648" w:rsidRPr="009809B8">
        <w:rPr>
          <w:rFonts w:ascii="Georgia" w:hAnsi="Georgia"/>
          <w:b/>
          <w:u w:val="single"/>
          <w:lang w:val="nl-BE"/>
        </w:rPr>
        <w:t xml:space="preserve"> </w:t>
      </w:r>
      <w:r w:rsidR="1DD42E1F" w:rsidRPr="009809B8">
        <w:rPr>
          <w:rFonts w:ascii="Georgia" w:hAnsi="Georgia"/>
          <w:b/>
          <w:u w:val="single"/>
          <w:lang w:val="nl-BE"/>
        </w:rPr>
        <w:t>De relatie tussen Concepten van ouder worden</w:t>
      </w:r>
    </w:p>
    <w:p w14:paraId="672A6659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4A19055E" w14:textId="5473D353" w:rsidR="00590648" w:rsidRPr="009809B8" w:rsidRDefault="1DD42E1F" w:rsidP="00485076">
      <w:pPr>
        <w:pStyle w:val="regulieretekst"/>
        <w:rPr>
          <w:lang w:val="nl-BE"/>
        </w:rPr>
      </w:pPr>
      <w:r w:rsidRPr="009809B8">
        <w:rPr>
          <w:lang w:val="nl-BE"/>
        </w:rPr>
        <w:t xml:space="preserve">In deze oefening worden een aantal stellingen getoond die </w:t>
      </w:r>
      <w:r w:rsidR="009809B8">
        <w:rPr>
          <w:lang w:val="nl-BE"/>
        </w:rPr>
        <w:t>ouder wordende personen met verstandelijke beperking</w:t>
      </w:r>
      <w:r w:rsidRPr="009809B8">
        <w:rPr>
          <w:lang w:val="nl-BE"/>
        </w:rPr>
        <w:t xml:space="preserve"> moeten opde</w:t>
      </w:r>
      <w:r w:rsidR="3FE37EFC" w:rsidRPr="009809B8">
        <w:rPr>
          <w:lang w:val="nl-BE"/>
        </w:rPr>
        <w:t>len op een groen</w:t>
      </w:r>
      <w:r w:rsidR="61153E85" w:rsidRPr="009809B8">
        <w:rPr>
          <w:lang w:val="nl-BE"/>
        </w:rPr>
        <w:t xml:space="preserve"> of rood bord. De stellingen</w:t>
      </w:r>
      <w:r w:rsidR="66203264" w:rsidRPr="009809B8">
        <w:rPr>
          <w:lang w:val="nl-BE"/>
        </w:rPr>
        <w:t xml:space="preserve"> die</w:t>
      </w:r>
      <w:r w:rsidR="61153E85" w:rsidRPr="009809B8">
        <w:rPr>
          <w:lang w:val="nl-BE"/>
        </w:rPr>
        <w:t xml:space="preserve">  </w:t>
      </w:r>
      <w:r w:rsidR="475CA90D" w:rsidRPr="009809B8">
        <w:rPr>
          <w:lang w:val="nl-BE"/>
        </w:rPr>
        <w:t xml:space="preserve">verwijzen naar </w:t>
      </w:r>
      <w:r w:rsidR="23D21CCA" w:rsidRPr="009809B8">
        <w:rPr>
          <w:lang w:val="nl-BE"/>
        </w:rPr>
        <w:t xml:space="preserve"> het proces van ouder worden</w:t>
      </w:r>
      <w:r w:rsidR="0A1F236A" w:rsidRPr="009809B8">
        <w:rPr>
          <w:lang w:val="nl-BE"/>
        </w:rPr>
        <w:t xml:space="preserve"> </w:t>
      </w:r>
      <w:r w:rsidR="33C7CF6A" w:rsidRPr="009809B8">
        <w:rPr>
          <w:lang w:val="nl-BE"/>
        </w:rPr>
        <w:t xml:space="preserve">krijgen een groene kaart </w:t>
      </w:r>
      <w:r w:rsidR="0A1F236A" w:rsidRPr="009809B8">
        <w:rPr>
          <w:lang w:val="nl-BE"/>
        </w:rPr>
        <w:t xml:space="preserve"> en de andere die er niet naar verwijzen </w:t>
      </w:r>
      <w:r w:rsidR="6BAD3074" w:rsidRPr="009809B8">
        <w:rPr>
          <w:lang w:val="nl-BE"/>
        </w:rPr>
        <w:t>een rode kaart</w:t>
      </w:r>
      <w:r w:rsidR="0A1F236A" w:rsidRPr="009809B8">
        <w:rPr>
          <w:lang w:val="nl-BE"/>
        </w:rPr>
        <w:t xml:space="preserve">. Sowieso moeten ze verwijzen waarom </w:t>
      </w:r>
      <w:r w:rsidR="5AB5D87F" w:rsidRPr="009809B8">
        <w:rPr>
          <w:lang w:val="nl-BE"/>
        </w:rPr>
        <w:t>deze stellingen beantwoorden a</w:t>
      </w:r>
      <w:bookmarkStart w:id="5" w:name="_GoBack"/>
      <w:bookmarkEnd w:id="5"/>
      <w:r w:rsidR="5AB5D87F" w:rsidRPr="009809B8">
        <w:rPr>
          <w:lang w:val="nl-BE"/>
        </w:rPr>
        <w:t>an het ene of het andere kleur.</w:t>
      </w:r>
    </w:p>
    <w:p w14:paraId="0A37501D" w14:textId="77777777" w:rsidR="00590648" w:rsidRPr="009809B8" w:rsidRDefault="00590648" w:rsidP="00485076">
      <w:pPr>
        <w:pStyle w:val="regulieretekst"/>
        <w:rPr>
          <w:sz w:val="16"/>
          <w:szCs w:val="16"/>
          <w:lang w:val="nl-BE"/>
        </w:rPr>
      </w:pPr>
    </w:p>
    <w:bookmarkStart w:id="6" w:name="_Hlk55903052"/>
    <w:bookmarkEnd w:id="6"/>
    <w:p w14:paraId="675A60A6" w14:textId="05DF8039" w:rsidR="00485076" w:rsidRPr="009809B8" w:rsidRDefault="00210EF1" w:rsidP="00485076">
      <w:pPr>
        <w:pStyle w:val="regulieretekst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C2F7E" wp14:editId="6D9B9CE9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1997075" cy="3864610"/>
                <wp:effectExtent l="0" t="0" r="3175" b="254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386461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>
                          <a:solidFill>
                            <a:srgbClr val="375623"/>
                          </a:solidFill>
                        </a:ln>
                      </wps:spPr>
                      <wps:txbx>
                        <w:txbxContent>
                          <w:p w14:paraId="79F89C9D" w14:textId="77777777" w:rsidR="00406620" w:rsidRPr="00362553" w:rsidRDefault="00406620" w:rsidP="00485076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255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C2F7E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.75pt;margin-top:7.85pt;width:157.25pt;height:30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" fillcolor="#70ad47" strokecolor="#375623" strokeweight="1pt">
                <v:path arrowok="t"/>
                <v:textbox>
                  <w:txbxContent>
                    <w:p w14:paraId="79F89C9D" w14:textId="77777777" w:rsidR="00406620" w:rsidRPr="00362553" w:rsidRDefault="00406620" w:rsidP="00485076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62553">
                        <w:rPr>
                          <w:color w:val="FFFFFF" w:themeColor="background1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47BC62" wp14:editId="079474BD">
                <wp:simplePos x="0" y="0"/>
                <wp:positionH relativeFrom="column">
                  <wp:posOffset>2153285</wp:posOffset>
                </wp:positionH>
                <wp:positionV relativeFrom="paragraph">
                  <wp:posOffset>109220</wp:posOffset>
                </wp:positionV>
                <wp:extent cx="2113915" cy="3855085"/>
                <wp:effectExtent l="0" t="0" r="635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385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625688" w14:textId="77777777" w:rsidR="00406620" w:rsidRPr="00362553" w:rsidRDefault="00406620" w:rsidP="00485076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255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BC62" id="Cuadro de texto 11" o:spid="_x0000_s1027" type="#_x0000_t202" style="position:absolute;left:0;text-align:left;margin-left:169.55pt;margin-top:8.6pt;width:166.45pt;height:30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" fillcolor="red" strokecolor="red" strokeweight=".5pt">
                <v:path arrowok="t"/>
                <v:textbox>
                  <w:txbxContent>
                    <w:p w14:paraId="3C625688" w14:textId="77777777" w:rsidR="00406620" w:rsidRPr="00362553" w:rsidRDefault="00406620" w:rsidP="00485076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62553">
                        <w:rPr>
                          <w:color w:val="FFFFFF" w:themeColor="background1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02EB378F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6A05A809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5A39BBE3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41C8F396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72A3D3EC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0D0B940D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0E27B00A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60061E4C" w14:textId="77777777" w:rsidR="00485076" w:rsidRPr="009809B8" w:rsidRDefault="00485076" w:rsidP="00485076">
      <w:pPr>
        <w:pStyle w:val="regulieretekst"/>
        <w:rPr>
          <w:lang w:val="nl-BE"/>
        </w:rPr>
      </w:pPr>
    </w:p>
    <w:p w14:paraId="44EAFD9C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4B94D5A5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3DEEC669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3656B9AB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45FB0818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049F31CB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53128261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62486C05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4B99056E" w14:textId="34222C49" w:rsidR="00362553" w:rsidRPr="009809B8" w:rsidRDefault="00362553" w:rsidP="00485076">
      <w:pPr>
        <w:pStyle w:val="regulieretekst"/>
        <w:rPr>
          <w:lang w:val="nl-BE"/>
        </w:rPr>
      </w:pPr>
    </w:p>
    <w:p w14:paraId="1299C43A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4DDBEF00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3461D779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3CF2D8B6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0FB78278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1FC39945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0562CB0E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34CE0A41" w14:textId="77777777" w:rsidR="00362553" w:rsidRPr="009809B8" w:rsidRDefault="00362553" w:rsidP="00485076">
      <w:pPr>
        <w:pStyle w:val="regulieretekst"/>
        <w:rPr>
          <w:lang w:val="nl-BE"/>
        </w:rPr>
      </w:pPr>
    </w:p>
    <w:p w14:paraId="10C27154" w14:textId="41E8B325" w:rsidR="00485076" w:rsidRDefault="12F4274D" w:rsidP="00485076">
      <w:pPr>
        <w:pStyle w:val="regulieretekst"/>
        <w:rPr>
          <w:lang w:val="en-GB"/>
        </w:rPr>
      </w:pPr>
      <w:proofErr w:type="spellStart"/>
      <w:r w:rsidRPr="351B0064">
        <w:rPr>
          <w:lang w:val="en-GB"/>
        </w:rPr>
        <w:t>Hieronder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volgen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verschillende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stellingen</w:t>
      </w:r>
      <w:proofErr w:type="spellEnd"/>
      <w:r w:rsidRPr="351B0064">
        <w:rPr>
          <w:lang w:val="en-GB"/>
        </w:rPr>
        <w:t>.</w:t>
      </w:r>
    </w:p>
    <w:p w14:paraId="62EBF3C5" w14:textId="77777777" w:rsidR="00127AE4" w:rsidRDefault="00127AE4" w:rsidP="00485076">
      <w:pPr>
        <w:pStyle w:val="regulieretekst"/>
        <w:rPr>
          <w:lang w:val="en-GB"/>
        </w:rPr>
      </w:pPr>
    </w:p>
    <w:p w14:paraId="2CC4E858" w14:textId="6ED715B9" w:rsidR="00127AE4" w:rsidRDefault="12F4274D" w:rsidP="00362553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 w:rsidRPr="351B0064">
        <w:rPr>
          <w:lang w:val="en-GB"/>
        </w:rPr>
        <w:t>Nieuwe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dingen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kunnen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leren</w:t>
      </w:r>
      <w:proofErr w:type="spellEnd"/>
      <w:r w:rsidRPr="351B0064">
        <w:rPr>
          <w:lang w:val="en-GB"/>
        </w:rPr>
        <w:t>.</w:t>
      </w:r>
    </w:p>
    <w:p w14:paraId="6D98A12B" w14:textId="77777777" w:rsidR="00127AE4" w:rsidRDefault="00127AE4" w:rsidP="00127AE4">
      <w:pPr>
        <w:pStyle w:val="regulieretekst"/>
        <w:autoSpaceDE/>
        <w:autoSpaceDN/>
        <w:adjustRightInd/>
        <w:rPr>
          <w:lang w:val="en-GB"/>
        </w:rPr>
      </w:pPr>
    </w:p>
    <w:p w14:paraId="2946DB82" w14:textId="77777777" w:rsidR="00127AE4" w:rsidRDefault="00127AE4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06ADD3D2" wp14:editId="33C7CF6A">
            <wp:extent cx="1958453" cy="1314052"/>
            <wp:effectExtent l="19050" t="0" r="3697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53" cy="131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CC1D" w14:textId="77777777" w:rsidR="00127AE4" w:rsidRDefault="00127AE4" w:rsidP="00127AE4">
      <w:pPr>
        <w:pStyle w:val="regulieretekst"/>
        <w:autoSpaceDE/>
        <w:autoSpaceDN/>
        <w:adjustRightInd/>
        <w:rPr>
          <w:lang w:val="en-GB"/>
        </w:rPr>
      </w:pPr>
    </w:p>
    <w:p w14:paraId="30E28FF6" w14:textId="074F6AAE" w:rsidR="00362553" w:rsidRPr="00C573DE" w:rsidRDefault="3604AC10" w:rsidP="00362553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 w:rsidRPr="351B0064">
        <w:rPr>
          <w:lang w:val="en-GB"/>
        </w:rPr>
        <w:t>Zeer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streng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zijn</w:t>
      </w:r>
      <w:proofErr w:type="spellEnd"/>
      <w:r w:rsidRPr="351B0064">
        <w:rPr>
          <w:lang w:val="en-GB"/>
        </w:rPr>
        <w:t>.</w:t>
      </w:r>
    </w:p>
    <w:p w14:paraId="6A90A5B8" w14:textId="029BF567" w:rsidR="00485076" w:rsidRDefault="009809B8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>
        <w:rPr>
          <w:lang w:val="en-GB"/>
        </w:rPr>
        <w:t>Afzien</w:t>
      </w:r>
      <w:proofErr w:type="spellEnd"/>
      <w:r>
        <w:rPr>
          <w:lang w:val="en-GB"/>
        </w:rPr>
        <w:t xml:space="preserve"> v</w:t>
      </w:r>
      <w:r w:rsidR="3604AC10" w:rsidRPr="351B0064">
        <w:rPr>
          <w:lang w:val="en-GB"/>
        </w:rPr>
        <w:t xml:space="preserve">an </w:t>
      </w:r>
      <w:proofErr w:type="spellStart"/>
      <w:r w:rsidR="3604AC10" w:rsidRPr="351B0064">
        <w:rPr>
          <w:lang w:val="en-GB"/>
        </w:rPr>
        <w:t>gewrichtsarthritis</w:t>
      </w:r>
      <w:proofErr w:type="spellEnd"/>
      <w:r w:rsidR="3604AC10" w:rsidRPr="351B0064">
        <w:rPr>
          <w:lang w:val="en-GB"/>
        </w:rPr>
        <w:t>.</w:t>
      </w:r>
    </w:p>
    <w:p w14:paraId="110FFD37" w14:textId="77777777" w:rsidR="007732B7" w:rsidRDefault="007732B7" w:rsidP="007732B7">
      <w:pPr>
        <w:pStyle w:val="regulieretekst"/>
        <w:autoSpaceDE/>
        <w:autoSpaceDN/>
        <w:adjustRightInd/>
        <w:rPr>
          <w:lang w:val="en-GB"/>
        </w:rPr>
      </w:pPr>
    </w:p>
    <w:p w14:paraId="6994FCCC" w14:textId="77777777" w:rsidR="007732B7" w:rsidRPr="00C573DE" w:rsidRDefault="007732B7" w:rsidP="007732B7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07DB662B" wp14:editId="07777777">
            <wp:extent cx="1890215" cy="1077578"/>
            <wp:effectExtent l="0" t="0" r="0" b="0"/>
            <wp:docPr id="200" name="Imagen 8" descr="C:\Users\USUARI\Downloads\elastic-band-54646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\Downloads\elastic-band-5464608_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95" cy="109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D45">
        <w:rPr>
          <w:noProof/>
          <w:lang w:val="es-ES" w:eastAsia="es-ES"/>
        </w:rPr>
        <w:t xml:space="preserve">        </w:t>
      </w:r>
      <w:r>
        <w:rPr>
          <w:noProof/>
          <w:lang w:val="nl-BE" w:eastAsia="nl-BE"/>
        </w:rPr>
        <w:drawing>
          <wp:inline distT="0" distB="0" distL="0" distR="0" wp14:anchorId="377BC844" wp14:editId="07777777">
            <wp:extent cx="1639584" cy="1122744"/>
            <wp:effectExtent l="19050" t="0" r="0" b="0"/>
            <wp:docPr id="201" name="Imagen 9" descr="C:\Users\USUARI\Downloads\sport-476500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\Downloads\sport-4765008_1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12" cy="1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699379" w14:textId="77777777" w:rsidR="007732B7" w:rsidRDefault="007732B7" w:rsidP="007732B7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2EF3B274" w14:textId="5CC939B0" w:rsidR="00C573DE" w:rsidRPr="009809B8" w:rsidRDefault="7EFE5D35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nl-BE"/>
        </w:rPr>
      </w:pPr>
      <w:r w:rsidRPr="009809B8">
        <w:rPr>
          <w:lang w:val="nl-BE"/>
        </w:rPr>
        <w:t>Niet moe zijn/uitgeput zijn als je de trap opgaat of neer beneden gaat.</w:t>
      </w:r>
    </w:p>
    <w:p w14:paraId="3FE9F23F" w14:textId="77777777" w:rsidR="005E535D" w:rsidRPr="009809B8" w:rsidRDefault="005E535D" w:rsidP="005E535D">
      <w:pPr>
        <w:pStyle w:val="regulieretekst"/>
        <w:autoSpaceDE/>
        <w:autoSpaceDN/>
        <w:adjustRightInd/>
        <w:rPr>
          <w:lang w:val="nl-BE"/>
        </w:rPr>
      </w:pPr>
    </w:p>
    <w:p w14:paraId="7893F57D" w14:textId="5EA58B84" w:rsidR="009809B8" w:rsidRDefault="005E535D" w:rsidP="009809B8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348CF315" wp14:editId="6724259F">
            <wp:extent cx="1849158" cy="116038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58" cy="11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9B8">
        <w:rPr>
          <w:lang w:val="en-GB"/>
        </w:rPr>
        <w:br w:type="page"/>
      </w:r>
    </w:p>
    <w:p w14:paraId="2B039DCC" w14:textId="74425157" w:rsidR="007732B7" w:rsidRPr="009809B8" w:rsidRDefault="20301CBF" w:rsidP="007732B7">
      <w:pPr>
        <w:pStyle w:val="regulieretekst"/>
        <w:numPr>
          <w:ilvl w:val="0"/>
          <w:numId w:val="10"/>
        </w:numPr>
        <w:autoSpaceDE/>
        <w:autoSpaceDN/>
        <w:adjustRightInd/>
        <w:rPr>
          <w:lang w:val="nl-BE"/>
        </w:rPr>
      </w:pPr>
      <w:r w:rsidRPr="009809B8">
        <w:rPr>
          <w:lang w:val="nl-BE"/>
        </w:rPr>
        <w:t>In staat zijn om lange afstanden te lopen.</w:t>
      </w:r>
    </w:p>
    <w:p w14:paraId="08CE6F91" w14:textId="77777777" w:rsidR="005C5CF6" w:rsidRPr="009809B8" w:rsidRDefault="005C5CF6" w:rsidP="005C5CF6">
      <w:pPr>
        <w:pStyle w:val="regulieretekst"/>
        <w:autoSpaceDE/>
        <w:autoSpaceDN/>
        <w:adjustRightInd/>
        <w:ind w:left="780"/>
        <w:rPr>
          <w:lang w:val="nl-BE"/>
        </w:rPr>
      </w:pPr>
    </w:p>
    <w:p w14:paraId="61CDCEAD" w14:textId="77777777" w:rsidR="005C5CF6" w:rsidRDefault="005C5CF6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46205569" wp14:editId="07777777">
            <wp:extent cx="1785954" cy="999404"/>
            <wp:effectExtent l="0" t="0" r="0" b="0"/>
            <wp:docPr id="206" name="Imagen 12" descr="C:\Users\USUARI\Downloads\running-7819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\Downloads\running-78192_1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6" cy="10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9E253" w14:textId="77777777" w:rsidR="00485076" w:rsidRDefault="00485076" w:rsidP="00B1508E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76181462" w14:textId="0FE63626" w:rsidR="005E535D" w:rsidRDefault="421A11C7" w:rsidP="005E535D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 w:rsidRPr="351B0064">
        <w:rPr>
          <w:lang w:val="en-GB"/>
        </w:rPr>
        <w:t>Geen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gezichtsproblemen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hebben</w:t>
      </w:r>
      <w:proofErr w:type="spellEnd"/>
      <w:r w:rsidR="009809B8">
        <w:rPr>
          <w:lang w:val="en-GB"/>
        </w:rPr>
        <w:t>.</w:t>
      </w:r>
    </w:p>
    <w:p w14:paraId="23DE523C" w14:textId="77777777" w:rsidR="005E535D" w:rsidRDefault="005E535D" w:rsidP="005E535D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52E56223" w14:textId="77777777" w:rsidR="005E535D" w:rsidRDefault="005E535D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388900FC" wp14:editId="07777777">
            <wp:extent cx="1850693" cy="1058714"/>
            <wp:effectExtent l="0" t="0" r="0" b="0"/>
            <wp:docPr id="205" name="Imagen 11" descr="C:\Users\USUARI\Downloads\man-385391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\Downloads\man-3853916_19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9" cy="10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47A01" w14:textId="77777777" w:rsid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14:paraId="6A8D801A" w14:textId="67A2C921" w:rsidR="005E535D" w:rsidRPr="009809B8" w:rsidRDefault="2EA7F0C5" w:rsidP="005E535D">
      <w:pPr>
        <w:pStyle w:val="regulieretekst"/>
        <w:numPr>
          <w:ilvl w:val="0"/>
          <w:numId w:val="10"/>
        </w:numPr>
        <w:autoSpaceDE/>
        <w:autoSpaceDN/>
        <w:adjustRightInd/>
        <w:rPr>
          <w:lang w:val="nl-BE"/>
        </w:rPr>
      </w:pPr>
      <w:r w:rsidRPr="009809B8">
        <w:rPr>
          <w:lang w:val="nl-BE"/>
        </w:rPr>
        <w:t>Fysieke oefeningen doen met vrienden.</w:t>
      </w:r>
    </w:p>
    <w:p w14:paraId="5043CB0F" w14:textId="77777777" w:rsidR="005E535D" w:rsidRPr="009809B8" w:rsidRDefault="005E535D" w:rsidP="005E535D">
      <w:pPr>
        <w:pStyle w:val="Lijstalinea"/>
        <w:rPr>
          <w:lang w:val="nl-BE"/>
        </w:rPr>
      </w:pPr>
    </w:p>
    <w:p w14:paraId="07459315" w14:textId="77777777" w:rsidR="005E535D" w:rsidRDefault="005E535D" w:rsidP="005E535D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2BB0918D" wp14:editId="541059BA">
            <wp:extent cx="1363867" cy="105648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867" cy="105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5E535D" w:rsidRP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14:paraId="6DFB9E20" w14:textId="346F8079" w:rsidR="005C5CF6" w:rsidRDefault="69F87C48" w:rsidP="005C5CF6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 w:rsidRPr="351B0064">
        <w:rPr>
          <w:lang w:val="en-GB"/>
        </w:rPr>
        <w:t>Een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kunstgebit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nodig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hebben</w:t>
      </w:r>
      <w:proofErr w:type="spellEnd"/>
      <w:r w:rsidRPr="351B0064">
        <w:rPr>
          <w:lang w:val="en-GB"/>
        </w:rPr>
        <w:t>.</w:t>
      </w:r>
    </w:p>
    <w:p w14:paraId="34A0834A" w14:textId="77777777" w:rsidR="009809B8" w:rsidRPr="009809B8" w:rsidRDefault="009809B8" w:rsidP="009809B8">
      <w:pPr>
        <w:pStyle w:val="regulieretekst"/>
        <w:autoSpaceDE/>
        <w:autoSpaceDN/>
        <w:adjustRightInd/>
        <w:ind w:left="780"/>
        <w:rPr>
          <w:lang w:val="en-GB"/>
        </w:rPr>
      </w:pPr>
    </w:p>
    <w:p w14:paraId="70DF9E56" w14:textId="77777777" w:rsidR="007732B7" w:rsidRPr="00C573DE" w:rsidRDefault="005C5CF6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63F1D7BD" wp14:editId="07777777">
            <wp:extent cx="1693170" cy="895676"/>
            <wp:effectExtent l="0" t="0" r="0" b="0"/>
            <wp:docPr id="204" name="Imagen 10" descr="C:\Users\USUARI\Downloads\dentist-253099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\Downloads\dentist-2530990_19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2" cy="91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AAB1F" w14:textId="7727B894" w:rsidR="005E535D" w:rsidRPr="009809B8" w:rsidRDefault="4B00207B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nl-BE"/>
        </w:rPr>
      </w:pPr>
      <w:r w:rsidRPr="009809B8">
        <w:rPr>
          <w:lang w:val="nl-BE"/>
        </w:rPr>
        <w:t>Spelletjes spelen met mijn familie.</w:t>
      </w:r>
    </w:p>
    <w:p w14:paraId="44E871BC" w14:textId="77777777" w:rsidR="005E535D" w:rsidRPr="009809B8" w:rsidRDefault="005E535D" w:rsidP="005E535D">
      <w:pPr>
        <w:pStyle w:val="regulieretekst"/>
        <w:autoSpaceDE/>
        <w:autoSpaceDN/>
        <w:adjustRightInd/>
        <w:ind w:left="780"/>
        <w:rPr>
          <w:lang w:val="nl-BE"/>
        </w:rPr>
      </w:pPr>
    </w:p>
    <w:p w14:paraId="738610EB" w14:textId="0FF0B91E" w:rsidR="005E535D" w:rsidRDefault="005E535D" w:rsidP="009809B8">
      <w:pPr>
        <w:pStyle w:val="regulieretekst"/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594DC0D1" wp14:editId="22C7DCF9">
            <wp:extent cx="2231125" cy="134191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25" cy="134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05D2" w14:textId="77777777" w:rsidR="005E535D" w:rsidRDefault="005E535D" w:rsidP="005E535D">
      <w:pPr>
        <w:pStyle w:val="regulieretekst"/>
        <w:autoSpaceDE/>
        <w:autoSpaceDN/>
        <w:adjustRightInd/>
        <w:rPr>
          <w:lang w:val="en-GB"/>
        </w:rPr>
      </w:pPr>
    </w:p>
    <w:p w14:paraId="583D5433" w14:textId="65BC7E9D" w:rsidR="00C573DE" w:rsidRDefault="2DCA2A65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 w:rsidRPr="351B0064">
        <w:rPr>
          <w:lang w:val="en-GB"/>
        </w:rPr>
        <w:t>Evenwichtsproblemen</w:t>
      </w:r>
      <w:proofErr w:type="spellEnd"/>
      <w:r w:rsidRPr="351B0064">
        <w:rPr>
          <w:lang w:val="en-GB"/>
        </w:rPr>
        <w:t xml:space="preserve"> </w:t>
      </w:r>
      <w:proofErr w:type="spellStart"/>
      <w:r w:rsidRPr="351B0064">
        <w:rPr>
          <w:lang w:val="en-GB"/>
        </w:rPr>
        <w:t>hebben</w:t>
      </w:r>
      <w:proofErr w:type="spellEnd"/>
      <w:r w:rsidRPr="351B0064">
        <w:rPr>
          <w:lang w:val="en-GB"/>
        </w:rPr>
        <w:t>.</w:t>
      </w:r>
    </w:p>
    <w:p w14:paraId="3FF5D409" w14:textId="3B2796EA" w:rsidR="00B7227F" w:rsidRPr="00B7227F" w:rsidRDefault="2DCA2A65" w:rsidP="00B7227F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 w:rsidRPr="351B0064">
        <w:rPr>
          <w:lang w:val="en-GB"/>
        </w:rPr>
        <w:t>Verlies</w:t>
      </w:r>
      <w:proofErr w:type="spellEnd"/>
      <w:r w:rsidRPr="351B0064">
        <w:rPr>
          <w:lang w:val="en-GB"/>
        </w:rPr>
        <w:t xml:space="preserve"> van </w:t>
      </w:r>
      <w:proofErr w:type="spellStart"/>
      <w:r w:rsidRPr="351B0064">
        <w:rPr>
          <w:lang w:val="en-GB"/>
        </w:rPr>
        <w:t>geheugen</w:t>
      </w:r>
      <w:proofErr w:type="spellEnd"/>
      <w:r w:rsidRPr="351B0064">
        <w:rPr>
          <w:lang w:val="en-GB"/>
        </w:rPr>
        <w:t>.</w:t>
      </w:r>
    </w:p>
    <w:p w14:paraId="124F48E1" w14:textId="25C4F010" w:rsidR="00B7227F" w:rsidRPr="009809B8" w:rsidRDefault="2DCA2A65" w:rsidP="00B1508E">
      <w:pPr>
        <w:pStyle w:val="regulieretekst"/>
        <w:numPr>
          <w:ilvl w:val="0"/>
          <w:numId w:val="10"/>
        </w:numPr>
        <w:autoSpaceDE/>
        <w:autoSpaceDN/>
        <w:adjustRightInd/>
        <w:rPr>
          <w:lang w:val="nl-BE"/>
        </w:rPr>
      </w:pPr>
      <w:r w:rsidRPr="009809B8">
        <w:rPr>
          <w:lang w:val="nl-BE"/>
        </w:rPr>
        <w:t>In het park gaan wandelen met vrienden.</w:t>
      </w:r>
    </w:p>
    <w:p w14:paraId="463F29E8" w14:textId="77777777" w:rsidR="00B7227F" w:rsidRPr="009809B8" w:rsidRDefault="00B7227F" w:rsidP="00B7227F">
      <w:pPr>
        <w:pStyle w:val="regulieretekst"/>
        <w:autoSpaceDE/>
        <w:autoSpaceDN/>
        <w:adjustRightInd/>
        <w:rPr>
          <w:lang w:val="nl-BE"/>
        </w:rPr>
      </w:pPr>
    </w:p>
    <w:p w14:paraId="3B7B4B86" w14:textId="77777777" w:rsidR="00B7227F" w:rsidRDefault="00B7227F" w:rsidP="00B7227F">
      <w:pPr>
        <w:pStyle w:val="regulieretekst"/>
        <w:autoSpaceDE/>
        <w:autoSpaceDN/>
        <w:adjustRightInd/>
        <w:jc w:val="center"/>
        <w:rPr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6C4A517E" wp14:editId="50D3D347">
            <wp:extent cx="2140340" cy="145100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40" cy="145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0AD66" w14:textId="20FA5ADD" w:rsidR="00B7227F" w:rsidRPr="007732B7" w:rsidRDefault="00B7227F" w:rsidP="00B7227F">
      <w:pPr>
        <w:pStyle w:val="regulieretekst"/>
        <w:autoSpaceDE/>
        <w:autoSpaceDN/>
        <w:adjustRightInd/>
        <w:rPr>
          <w:lang w:val="en-GB"/>
        </w:rPr>
      </w:pPr>
    </w:p>
    <w:p w14:paraId="300135F1" w14:textId="29728383" w:rsidR="00B1508E" w:rsidRPr="00C573DE" w:rsidRDefault="009809B8" w:rsidP="00485076">
      <w:pPr>
        <w:pStyle w:val="regulieretekst"/>
        <w:numPr>
          <w:ilvl w:val="0"/>
          <w:numId w:val="10"/>
        </w:numPr>
        <w:autoSpaceDE/>
        <w:autoSpaceDN/>
        <w:adjustRightInd/>
        <w:rPr>
          <w:lang w:val="en-GB"/>
        </w:rPr>
      </w:pPr>
      <w:proofErr w:type="spellStart"/>
      <w:r>
        <w:rPr>
          <w:lang w:val="en-GB"/>
        </w:rPr>
        <w:t>Slaapproblemen</w:t>
      </w:r>
      <w:proofErr w:type="spellEnd"/>
      <w:r w:rsidR="6A7CAE6A" w:rsidRPr="351B0064">
        <w:rPr>
          <w:lang w:val="en-GB"/>
        </w:rPr>
        <w:t xml:space="preserve"> </w:t>
      </w:r>
      <w:proofErr w:type="spellStart"/>
      <w:r w:rsidR="6A7CAE6A" w:rsidRPr="351B0064">
        <w:rPr>
          <w:lang w:val="en-GB"/>
        </w:rPr>
        <w:t>hebben</w:t>
      </w:r>
      <w:proofErr w:type="spellEnd"/>
    </w:p>
    <w:p w14:paraId="61829076" w14:textId="77777777" w:rsidR="005C5CF6" w:rsidRDefault="005C5CF6" w:rsidP="00485076">
      <w:pPr>
        <w:pStyle w:val="regulieretekst"/>
        <w:rPr>
          <w:lang w:val="en-GB"/>
        </w:rPr>
      </w:pPr>
    </w:p>
    <w:p w14:paraId="2BA226A1" w14:textId="77777777" w:rsidR="000C5030" w:rsidRDefault="000C5030" w:rsidP="00485076">
      <w:pPr>
        <w:pStyle w:val="regulieretekst"/>
        <w:rPr>
          <w:lang w:val="en-GB"/>
        </w:rPr>
      </w:pPr>
    </w:p>
    <w:p w14:paraId="17AD93B2" w14:textId="77777777" w:rsidR="000C5030" w:rsidRPr="005C5CF6" w:rsidRDefault="000C5030" w:rsidP="00485076">
      <w:pPr>
        <w:pStyle w:val="regulieretekst"/>
        <w:rPr>
          <w:lang w:val="en-GB"/>
        </w:rPr>
      </w:pPr>
    </w:p>
    <w:p w14:paraId="4D7DE5EA" w14:textId="17FBB906" w:rsidR="00485076" w:rsidRPr="009809B8" w:rsidRDefault="00485076" w:rsidP="00C573DE">
      <w:pPr>
        <w:pStyle w:val="reguliereteks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nl-BE"/>
        </w:rPr>
      </w:pPr>
      <w:r w:rsidRPr="009809B8">
        <w:rPr>
          <w:b/>
          <w:bCs/>
          <w:lang w:val="nl-BE"/>
        </w:rPr>
        <w:t>Not</w:t>
      </w:r>
      <w:r w:rsidR="4B6242BD" w:rsidRPr="009809B8">
        <w:rPr>
          <w:b/>
          <w:bCs/>
          <w:lang w:val="nl-BE"/>
        </w:rPr>
        <w:t>a</w:t>
      </w:r>
      <w:r w:rsidR="00C573DE" w:rsidRPr="009809B8">
        <w:rPr>
          <w:b/>
          <w:bCs/>
          <w:lang w:val="nl-BE"/>
        </w:rPr>
        <w:t xml:space="preserve">: </w:t>
      </w:r>
      <w:r w:rsidR="009809B8">
        <w:rPr>
          <w:lang w:val="nl-BE"/>
        </w:rPr>
        <w:t>D</w:t>
      </w:r>
      <w:r w:rsidR="2C31F2DE" w:rsidRPr="009809B8">
        <w:rPr>
          <w:lang w:val="nl-BE"/>
        </w:rPr>
        <w:t xml:space="preserve">e bovenstaande stellingen zijn enkel voorbeelden. Zij </w:t>
      </w:r>
      <w:r w:rsidR="009809B8">
        <w:rPr>
          <w:lang w:val="nl-BE"/>
        </w:rPr>
        <w:t>kunnen aangepast worden aan het niveau van de ouder wordende persoon met verstandelijke beperking.</w:t>
      </w:r>
    </w:p>
    <w:bookmarkEnd w:id="0"/>
    <w:bookmarkEnd w:id="1"/>
    <w:bookmarkEnd w:id="2"/>
    <w:bookmarkEnd w:id="3"/>
    <w:bookmarkEnd w:id="4"/>
    <w:p w14:paraId="0DE4B5B7" w14:textId="77777777" w:rsidR="00485076" w:rsidRPr="009809B8" w:rsidRDefault="00485076" w:rsidP="000C5030">
      <w:pPr>
        <w:spacing w:line="240" w:lineRule="auto"/>
        <w:jc w:val="left"/>
        <w:rPr>
          <w:lang w:val="nl-BE"/>
        </w:rPr>
      </w:pPr>
    </w:p>
    <w:sectPr w:rsidR="00485076" w:rsidRPr="009809B8" w:rsidSect="00692EE3">
      <w:headerReference w:type="even" r:id="rId21"/>
      <w:headerReference w:type="default" r:id="rId22"/>
      <w:footerReference w:type="even" r:id="rId23"/>
      <w:footerReference w:type="default" r:id="rId24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4FF1" w14:textId="77777777" w:rsidR="00E17807" w:rsidRDefault="00E17807" w:rsidP="00E04058">
      <w:pPr>
        <w:spacing w:line="240" w:lineRule="auto"/>
      </w:pPr>
      <w:r>
        <w:separator/>
      </w:r>
    </w:p>
  </w:endnote>
  <w:endnote w:type="continuationSeparator" w:id="0">
    <w:p w14:paraId="2DBF0D7D" w14:textId="77777777" w:rsidR="00E17807" w:rsidRDefault="00E17807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67694"/>
      <w:docPartObj>
        <w:docPartGallery w:val="Page Numbers (Bottom of Page)"/>
        <w:docPartUnique/>
      </w:docPartObj>
    </w:sdtPr>
    <w:sdtContent>
      <w:p w14:paraId="6C30DAD1" w14:textId="2A01EE2A" w:rsidR="009809B8" w:rsidRDefault="009809B8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44679E5" wp14:editId="793274B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3" name="Gelijkbenige drie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F1FA9" w14:textId="34FDC8E7" w:rsidR="009809B8" w:rsidRDefault="009809B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9809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4679E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3" o:spid="_x0000_s1028" type="#_x0000_t5" style="position:absolute;left:0;text-align:left;margin-left:116.2pt;margin-top:0;width:167.4pt;height:161.8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" adj="21600" fillcolor="#d2eaf1" stroked="f">
                  <v:textbox>
                    <w:txbxContent>
                      <w:p w14:paraId="2EBF1FA9" w14:textId="34FDC8E7" w:rsidR="009809B8" w:rsidRDefault="009809B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9809B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498148"/>
      <w:docPartObj>
        <w:docPartGallery w:val="Page Numbers (Bottom of Page)"/>
        <w:docPartUnique/>
      </w:docPartObj>
    </w:sdtPr>
    <w:sdtContent>
      <w:p w14:paraId="33212BBA" w14:textId="2624D401" w:rsidR="009809B8" w:rsidRDefault="009809B8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56749B4" wp14:editId="362EAD7C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" name="Gelijkbenige drie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37334" w14:textId="37CDFDB5" w:rsidR="009809B8" w:rsidRDefault="009809B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9809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6749B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4" o:spid="_x0000_s1029" type="#_x0000_t5" style="position:absolute;left:0;text-align:left;margin-left:116.2pt;margin-top:0;width:167.4pt;height:161.8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GovyD2qAgAASw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46837334" w14:textId="37CDFDB5" w:rsidR="009809B8" w:rsidRDefault="009809B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9809B8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F1B3" w14:textId="77777777" w:rsidR="00E17807" w:rsidRDefault="00E17807" w:rsidP="00E04058">
      <w:pPr>
        <w:spacing w:line="240" w:lineRule="auto"/>
      </w:pPr>
      <w:r>
        <w:separator/>
      </w:r>
    </w:p>
  </w:footnote>
  <w:footnote w:type="continuationSeparator" w:id="0">
    <w:p w14:paraId="02F2C34E" w14:textId="77777777" w:rsidR="00E17807" w:rsidRDefault="00E17807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724E" w14:textId="5A0C88C0" w:rsidR="009809B8" w:rsidRDefault="009809B8">
    <w:pPr>
      <w:pStyle w:val="Koptekst"/>
    </w:pPr>
    <w:r w:rsidRPr="000C5030">
      <w:rPr>
        <w:noProof/>
        <w:lang w:val="nl-BE" w:eastAsia="nl-BE"/>
      </w:rPr>
      <w:drawing>
        <wp:anchor distT="0" distB="0" distL="114300" distR="114300" simplePos="0" relativeHeight="251666432" behindDoc="0" locked="0" layoutInCell="1" allowOverlap="1" wp14:anchorId="2DE724BD" wp14:editId="6427CEE2">
          <wp:simplePos x="0" y="0"/>
          <wp:positionH relativeFrom="margin">
            <wp:align>right</wp:align>
          </wp:positionH>
          <wp:positionV relativeFrom="paragraph">
            <wp:posOffset>-28575</wp:posOffset>
          </wp:positionV>
          <wp:extent cx="1055345" cy="491996"/>
          <wp:effectExtent l="0" t="0" r="0" b="381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45" cy="49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5030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5947696" wp14:editId="4B9623D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16284" cy="324091"/>
          <wp:effectExtent l="0" t="0" r="8255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84" cy="324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935F" w14:textId="3B2851DA" w:rsidR="000C5030" w:rsidRDefault="009809B8">
    <w:pPr>
      <w:pStyle w:val="Koptekst"/>
    </w:pPr>
    <w:bookmarkStart w:id="7" w:name="_Hlk64634288"/>
    <w:bookmarkStart w:id="8" w:name="_Hlk64634289"/>
    <w:bookmarkStart w:id="9" w:name="_Hlk64634290"/>
    <w:bookmarkStart w:id="10" w:name="_Hlk64634291"/>
    <w:r w:rsidRPr="000C5030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14D8F08A" wp14:editId="289E796F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1055345" cy="491996"/>
          <wp:effectExtent l="0" t="0" r="0" b="3810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45" cy="49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5030" w:rsidRPr="000C5030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4AAA1025" wp14:editId="1E1C34F5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1516284" cy="324091"/>
          <wp:effectExtent l="0" t="0" r="8255" b="0"/>
          <wp:wrapNone/>
          <wp:docPr id="1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84" cy="324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hyphenationZone w:val="425"/>
  <w:evenAndOddHeaders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3A8F"/>
    <w:rsid w:val="000C3D02"/>
    <w:rsid w:val="000C42CD"/>
    <w:rsid w:val="000C5030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3802"/>
    <w:rsid w:val="001A007E"/>
    <w:rsid w:val="001A3EC8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10EF1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DD"/>
    <w:rsid w:val="00311771"/>
    <w:rsid w:val="003125FB"/>
    <w:rsid w:val="00316E45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400B0F"/>
    <w:rsid w:val="00406469"/>
    <w:rsid w:val="00406620"/>
    <w:rsid w:val="00406AEB"/>
    <w:rsid w:val="00417F02"/>
    <w:rsid w:val="004203BC"/>
    <w:rsid w:val="00430D07"/>
    <w:rsid w:val="00455BF6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5CF6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3D45"/>
    <w:rsid w:val="00644A76"/>
    <w:rsid w:val="00645314"/>
    <w:rsid w:val="0064767B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24C97"/>
    <w:rsid w:val="0082576E"/>
    <w:rsid w:val="008262FD"/>
    <w:rsid w:val="00831959"/>
    <w:rsid w:val="0083275E"/>
    <w:rsid w:val="00834EB6"/>
    <w:rsid w:val="00835B7E"/>
    <w:rsid w:val="00851225"/>
    <w:rsid w:val="00871BE7"/>
    <w:rsid w:val="0087435B"/>
    <w:rsid w:val="008831AC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09B8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3549C"/>
    <w:rsid w:val="00A51926"/>
    <w:rsid w:val="00A56F39"/>
    <w:rsid w:val="00A6284B"/>
    <w:rsid w:val="00A71862"/>
    <w:rsid w:val="00A72307"/>
    <w:rsid w:val="00A74133"/>
    <w:rsid w:val="00A75B14"/>
    <w:rsid w:val="00A76A39"/>
    <w:rsid w:val="00A935DF"/>
    <w:rsid w:val="00A93822"/>
    <w:rsid w:val="00AA51EF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17807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A541E"/>
    <w:rsid w:val="00FC2731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  <w:rsid w:val="0A1F236A"/>
    <w:rsid w:val="0A88828C"/>
    <w:rsid w:val="0BE87874"/>
    <w:rsid w:val="104FB6A2"/>
    <w:rsid w:val="10782198"/>
    <w:rsid w:val="12AAC490"/>
    <w:rsid w:val="12F4274D"/>
    <w:rsid w:val="18ADD31F"/>
    <w:rsid w:val="1DD42E1F"/>
    <w:rsid w:val="20301CBF"/>
    <w:rsid w:val="21ACA7F7"/>
    <w:rsid w:val="23D21CCA"/>
    <w:rsid w:val="281BE97B"/>
    <w:rsid w:val="2C31F2DE"/>
    <w:rsid w:val="2C8327A9"/>
    <w:rsid w:val="2DCA2A65"/>
    <w:rsid w:val="2EA7F0C5"/>
    <w:rsid w:val="33C7CF6A"/>
    <w:rsid w:val="351B0064"/>
    <w:rsid w:val="35913F1A"/>
    <w:rsid w:val="3604AC10"/>
    <w:rsid w:val="3FE37EFC"/>
    <w:rsid w:val="421A11C7"/>
    <w:rsid w:val="475CA90D"/>
    <w:rsid w:val="4B00207B"/>
    <w:rsid w:val="4B6242BD"/>
    <w:rsid w:val="4CA1A4D6"/>
    <w:rsid w:val="51B56D88"/>
    <w:rsid w:val="562EE080"/>
    <w:rsid w:val="5AB5D87F"/>
    <w:rsid w:val="5B02CFE2"/>
    <w:rsid w:val="60EEFE7E"/>
    <w:rsid w:val="61153E85"/>
    <w:rsid w:val="614BEEDA"/>
    <w:rsid w:val="66203264"/>
    <w:rsid w:val="6724259F"/>
    <w:rsid w:val="6739457C"/>
    <w:rsid w:val="69F87C48"/>
    <w:rsid w:val="6A7CAE6A"/>
    <w:rsid w:val="6BAD3074"/>
    <w:rsid w:val="6E114985"/>
    <w:rsid w:val="6EC18CC0"/>
    <w:rsid w:val="7EFE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36C7FFC3"/>
  <w15:docId w15:val="{D6B7FFD5-163B-41F4-B249-3AA61651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0405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04058"/>
    <w:rPr>
      <w:lang w:val="nl-NL"/>
    </w:rPr>
  </w:style>
  <w:style w:type="paragraph" w:styleId="Normaalweb">
    <w:name w:val="Normal (Web)"/>
    <w:basedOn w:val="Standaard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unhideWhenUsed/>
    <w:rsid w:val="007544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Standaard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Standaard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Kop1Char">
    <w:name w:val="Kop 1 Char"/>
    <w:link w:val="Kop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Inhopg1">
    <w:name w:val="toc 1"/>
    <w:basedOn w:val="Tussenkopjes"/>
    <w:next w:val="Standaard"/>
    <w:autoRedefine/>
    <w:uiPriority w:val="39"/>
    <w:unhideWhenUsed/>
    <w:rsid w:val="00092626"/>
    <w:pPr>
      <w:spacing w:before="12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Inhopg7">
    <w:name w:val="toc 7"/>
    <w:aliases w:val="Hoofdstuk koppen"/>
    <w:basedOn w:val="Tussenkopjes"/>
    <w:next w:val="Standaard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Inhopg8">
    <w:name w:val="toc 8"/>
    <w:basedOn w:val="regulieretekst"/>
    <w:next w:val="Standaard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Standaard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Standaard"/>
    <w:qFormat/>
    <w:rsid w:val="00485076"/>
  </w:style>
  <w:style w:type="paragraph" w:styleId="Index1">
    <w:name w:val="index 1"/>
    <w:basedOn w:val="Tussenkopjes"/>
    <w:next w:val="Standaard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Index2">
    <w:name w:val="index 2"/>
    <w:basedOn w:val="Standaard"/>
    <w:next w:val="Standaard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Lijstalinea">
    <w:name w:val="List Paragraph"/>
    <w:basedOn w:val="Standaard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purl.org/dc/elements/1.1/"/>
    <ds:schemaRef ds:uri="6414bad9-872e-41ee-b57d-d3b935f7d72b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7ab278d8-8d80-4eeb-a677-3f0d5fdbfca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39860-B043-409B-A97B-0294E55D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Fien Sabbe</cp:lastModifiedBy>
  <cp:revision>3</cp:revision>
  <cp:lastPrinted>2021-01-02T16:41:00Z</cp:lastPrinted>
  <dcterms:created xsi:type="dcterms:W3CDTF">2021-07-06T09:09:00Z</dcterms:created>
  <dcterms:modified xsi:type="dcterms:W3CDTF">2021-07-15T10:46:00Z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