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E24A" w14:textId="4D80D700" w:rsidR="005B50C9" w:rsidRPr="00403366" w:rsidRDefault="00403366" w:rsidP="007E6168">
      <w:pPr>
        <w:widowControl w:val="0"/>
        <w:autoSpaceDE w:val="0"/>
        <w:autoSpaceDN w:val="0"/>
        <w:spacing w:before="101" w:after="0" w:line="240" w:lineRule="auto"/>
        <w:ind w:left="218" w:hanging="218"/>
        <w:jc w:val="both"/>
        <w:outlineLvl w:val="1"/>
        <w:rPr>
          <w:rFonts w:ascii="Impact" w:eastAsia="Impact" w:hAnsi="Impact" w:cs="Impact"/>
          <w:sz w:val="28"/>
          <w:szCs w:val="28"/>
          <w:lang w:val="sl-SI"/>
        </w:rPr>
      </w:pPr>
      <w:r w:rsidRPr="00403366">
        <w:rPr>
          <w:rFonts w:ascii="Impact" w:eastAsia="Impact" w:hAnsi="Impact" w:cs="Impact"/>
          <w:sz w:val="28"/>
          <w:szCs w:val="28"/>
          <w:lang w:val="sl-SI"/>
        </w:rPr>
        <w:t>Vaja</w:t>
      </w:r>
      <w:r w:rsidR="002218B2" w:rsidRPr="00403366">
        <w:rPr>
          <w:rFonts w:ascii="Impact" w:eastAsia="Impact" w:hAnsi="Impact" w:cs="Impact"/>
          <w:sz w:val="28"/>
          <w:szCs w:val="28"/>
          <w:lang w:val="sl-SI"/>
        </w:rPr>
        <w:t xml:space="preserve"> </w:t>
      </w:r>
      <w:r w:rsidR="00AD2DCC" w:rsidRPr="00403366">
        <w:rPr>
          <w:rFonts w:ascii="Impact" w:eastAsia="Impact" w:hAnsi="Impact" w:cs="Impact"/>
          <w:sz w:val="28"/>
          <w:szCs w:val="28"/>
          <w:lang w:val="sl-SI"/>
        </w:rPr>
        <w:t>6.</w:t>
      </w:r>
      <w:r w:rsidR="002218B2" w:rsidRPr="00403366">
        <w:rPr>
          <w:rFonts w:ascii="Impact" w:eastAsia="Impact" w:hAnsi="Impact" w:cs="Impact"/>
          <w:sz w:val="28"/>
          <w:szCs w:val="28"/>
          <w:lang w:val="sl-SI"/>
        </w:rPr>
        <w:t>6</w:t>
      </w:r>
      <w:r w:rsidR="00AD2DCC" w:rsidRPr="00403366">
        <w:rPr>
          <w:rFonts w:ascii="Impact" w:eastAsia="Impact" w:hAnsi="Impact" w:cs="Impact"/>
          <w:sz w:val="28"/>
          <w:szCs w:val="28"/>
          <w:lang w:val="sl-SI"/>
        </w:rPr>
        <w:t>.</w:t>
      </w:r>
      <w:r w:rsidR="00011DD4" w:rsidRPr="00403366">
        <w:rPr>
          <w:rFonts w:ascii="Impact" w:eastAsia="Impact" w:hAnsi="Impact" w:cs="Impact"/>
          <w:sz w:val="28"/>
          <w:szCs w:val="28"/>
          <w:lang w:val="sl-SI"/>
        </w:rPr>
        <w:t xml:space="preserve"> </w:t>
      </w:r>
      <w:r w:rsidRPr="00403366">
        <w:rPr>
          <w:rFonts w:ascii="Impact" w:eastAsia="Impact" w:hAnsi="Impact" w:cs="Impact"/>
          <w:sz w:val="28"/>
          <w:szCs w:val="28"/>
          <w:lang w:val="sl-SI"/>
        </w:rPr>
        <w:t>Zloraba pravic</w:t>
      </w:r>
    </w:p>
    <w:p w14:paraId="5E5003E7" w14:textId="77777777" w:rsidR="005B50C9" w:rsidRPr="00B66E85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Impact" w:eastAsia="Georgia" w:hAnsi="Georgia" w:cs="Georgia"/>
          <w:sz w:val="28"/>
          <w:lang w:val="en-US"/>
        </w:rPr>
      </w:pPr>
    </w:p>
    <w:p w14:paraId="56B4BDDD" w14:textId="4E4AF9A3" w:rsidR="00403366" w:rsidRPr="00064D4B" w:rsidRDefault="00403366" w:rsidP="00B70027">
      <w:pPr>
        <w:widowControl w:val="0"/>
        <w:autoSpaceDE w:val="0"/>
        <w:autoSpaceDN w:val="0"/>
        <w:spacing w:before="2" w:after="0" w:line="240" w:lineRule="auto"/>
        <w:jc w:val="both"/>
        <w:rPr>
          <w:rFonts w:ascii="Georgia" w:eastAsia="Georgia" w:hAnsi="Georgia" w:cs="Georgia"/>
          <w:lang w:val="sl-SI"/>
        </w:rPr>
      </w:pPr>
      <w:r w:rsidRPr="00064D4B">
        <w:rPr>
          <w:rFonts w:ascii="Georgia" w:eastAsia="Georgia" w:hAnsi="Georgia" w:cs="Georgia"/>
          <w:lang w:val="sl-SI"/>
        </w:rPr>
        <w:t>Klavdija razmišlja, da bi se udeležila rojstnodnevne zabave svojega prijatelja Marija.</w:t>
      </w:r>
      <w:r w:rsidR="00064D4B" w:rsidRPr="00064D4B">
        <w:rPr>
          <w:rFonts w:ascii="Georgia" w:eastAsia="Georgia" w:hAnsi="Georgia" w:cs="Georgia"/>
          <w:lang w:val="sl-SI"/>
        </w:rPr>
        <w:t xml:space="preserve"> I</w:t>
      </w:r>
      <w:r w:rsidRPr="00064D4B">
        <w:rPr>
          <w:rFonts w:ascii="Georgia" w:eastAsia="Georgia" w:hAnsi="Georgia" w:cs="Georgia"/>
          <w:lang w:val="sl-SI"/>
        </w:rPr>
        <w:t xml:space="preserve">ti </w:t>
      </w:r>
      <w:r w:rsidR="00064D4B" w:rsidRPr="00064D4B">
        <w:rPr>
          <w:rFonts w:ascii="Georgia" w:eastAsia="Georgia" w:hAnsi="Georgia" w:cs="Georgia"/>
          <w:lang w:val="sl-SI"/>
        </w:rPr>
        <w:t xml:space="preserve">mora </w:t>
      </w:r>
      <w:r w:rsidRPr="00064D4B">
        <w:rPr>
          <w:rFonts w:ascii="Georgia" w:eastAsia="Georgia" w:hAnsi="Georgia" w:cs="Georgia"/>
          <w:lang w:val="sl-SI"/>
        </w:rPr>
        <w:t xml:space="preserve">z nekom iz </w:t>
      </w:r>
      <w:r w:rsidR="00064D4B" w:rsidRPr="00064D4B">
        <w:rPr>
          <w:rFonts w:ascii="Georgia" w:eastAsia="Georgia" w:hAnsi="Georgia" w:cs="Georgia"/>
          <w:lang w:val="sl-SI"/>
        </w:rPr>
        <w:t>institucije</w:t>
      </w:r>
      <w:r w:rsidRPr="00064D4B">
        <w:rPr>
          <w:rFonts w:ascii="Georgia" w:eastAsia="Georgia" w:hAnsi="Georgia" w:cs="Georgia"/>
          <w:lang w:val="sl-SI"/>
        </w:rPr>
        <w:t>, kjer živi.  Psiholog ji je danes zvečer dejal, da je zelo mrzlo in da ni primern</w:t>
      </w:r>
      <w:r w:rsidR="00064D4B" w:rsidRPr="00064D4B">
        <w:rPr>
          <w:rFonts w:ascii="Georgia" w:eastAsia="Georgia" w:hAnsi="Georgia" w:cs="Georgia"/>
          <w:lang w:val="sl-SI"/>
        </w:rPr>
        <w:t>o zanjo</w:t>
      </w:r>
      <w:r w:rsidRPr="00064D4B">
        <w:rPr>
          <w:rFonts w:ascii="Georgia" w:eastAsia="Georgia" w:hAnsi="Georgia" w:cs="Georgia"/>
          <w:lang w:val="sl-SI"/>
        </w:rPr>
        <w:t>, da g</w:t>
      </w:r>
      <w:r w:rsidR="00064D4B" w:rsidRPr="00064D4B">
        <w:rPr>
          <w:rFonts w:ascii="Georgia" w:eastAsia="Georgia" w:hAnsi="Georgia" w:cs="Georgia"/>
          <w:lang w:val="sl-SI"/>
        </w:rPr>
        <w:t>r</w:t>
      </w:r>
      <w:r w:rsidRPr="00064D4B">
        <w:rPr>
          <w:rFonts w:ascii="Georgia" w:eastAsia="Georgia" w:hAnsi="Georgia" w:cs="Georgia"/>
          <w:lang w:val="sl-SI"/>
        </w:rPr>
        <w:t>e</w:t>
      </w:r>
      <w:r w:rsidR="00064D4B" w:rsidRPr="00064D4B">
        <w:rPr>
          <w:rFonts w:ascii="Georgia" w:eastAsia="Georgia" w:hAnsi="Georgia" w:cs="Georgia"/>
          <w:lang w:val="sl-SI"/>
        </w:rPr>
        <w:t xml:space="preserve"> </w:t>
      </w:r>
      <w:r w:rsidRPr="00064D4B">
        <w:rPr>
          <w:rFonts w:ascii="Georgia" w:eastAsia="Georgia" w:hAnsi="Georgia" w:cs="Georgia"/>
          <w:lang w:val="sl-SI"/>
        </w:rPr>
        <w:t>ven od doma. Priporoči ji, da prijatelj</w:t>
      </w:r>
      <w:r w:rsidR="00064D4B">
        <w:rPr>
          <w:rFonts w:ascii="Georgia" w:eastAsia="Georgia" w:hAnsi="Georgia" w:cs="Georgia"/>
          <w:lang w:val="sl-SI"/>
        </w:rPr>
        <w:t xml:space="preserve">a pozdravi prek </w:t>
      </w:r>
      <w:r w:rsidRPr="00064D4B">
        <w:rPr>
          <w:rFonts w:ascii="Georgia" w:eastAsia="Georgia" w:hAnsi="Georgia" w:cs="Georgia"/>
          <w:lang w:val="sl-SI"/>
        </w:rPr>
        <w:t>spletn</w:t>
      </w:r>
      <w:r w:rsidR="00064D4B">
        <w:rPr>
          <w:rFonts w:ascii="Georgia" w:eastAsia="Georgia" w:hAnsi="Georgia" w:cs="Georgia"/>
          <w:lang w:val="sl-SI"/>
        </w:rPr>
        <w:t xml:space="preserve">ega </w:t>
      </w:r>
      <w:r w:rsidRPr="00064D4B">
        <w:rPr>
          <w:rFonts w:ascii="Georgia" w:eastAsia="Georgia" w:hAnsi="Georgia" w:cs="Georgia"/>
          <w:lang w:val="sl-SI"/>
        </w:rPr>
        <w:t>klic</w:t>
      </w:r>
      <w:r w:rsidR="00064D4B">
        <w:rPr>
          <w:rFonts w:ascii="Georgia" w:eastAsia="Georgia" w:hAnsi="Georgia" w:cs="Georgia"/>
          <w:lang w:val="sl-SI"/>
        </w:rPr>
        <w:t>a</w:t>
      </w:r>
      <w:r w:rsidRPr="00064D4B">
        <w:rPr>
          <w:rFonts w:ascii="Georgia" w:eastAsia="Georgia" w:hAnsi="Georgia" w:cs="Georgia"/>
          <w:lang w:val="sl-SI"/>
        </w:rPr>
        <w:t xml:space="preserve">. Zelo je žalostna. </w:t>
      </w:r>
    </w:p>
    <w:p w14:paraId="6496E913" w14:textId="77777777" w:rsidR="005B50C9" w:rsidRDefault="005B50C9" w:rsidP="005B50C9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Georgia"/>
          <w:sz w:val="15"/>
          <w:lang w:val="en-US"/>
        </w:rPr>
      </w:pPr>
    </w:p>
    <w:p w14:paraId="0C7876C4" w14:textId="77777777" w:rsidR="009766D3" w:rsidRDefault="009766D3" w:rsidP="005B50C9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Georgia"/>
          <w:sz w:val="15"/>
          <w:lang w:val="en-US"/>
        </w:rPr>
      </w:pPr>
    </w:p>
    <w:p w14:paraId="0470F029" w14:textId="77777777" w:rsidR="009766D3" w:rsidRPr="00B66E85" w:rsidRDefault="009766D3" w:rsidP="005B50C9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Georgia"/>
          <w:sz w:val="15"/>
          <w:lang w:val="en-US"/>
        </w:rPr>
      </w:pPr>
    </w:p>
    <w:p w14:paraId="7BB9F5C9" w14:textId="77777777" w:rsidR="009766D3" w:rsidRDefault="009766D3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</w:p>
    <w:p w14:paraId="28171642" w14:textId="77777777" w:rsidR="005B50C9" w:rsidRDefault="00D07711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en-US"/>
        </w:rPr>
      </w:pPr>
      <w:r>
        <w:rPr>
          <w:rFonts w:ascii="Georgia" w:eastAsia="Georgia" w:hAnsi="Georgia" w:cs="Georgia"/>
          <w:noProof/>
          <w:lang w:eastAsia="es-ES"/>
        </w:rPr>
        <w:pict w14:anchorId="76B5B3E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73.85pt;margin-top:212.15pt;width:305.35pt;height:48.95pt;z-index:25168281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swMwIAAGAEAAAOAAAAZHJzL2Uyb0RvYy54bWysVNtu2zAMfR+wfxD0vjjJkrQx6hRdugwD&#10;ugvQ7QMYSY6FyaImKbG7ry8lp2l2exnmB0ESqcPDQ9JX131r2EH5oNFWfDIac6asQKntruJfv2xe&#10;XXIWIlgJBq2q+IMK/Hr18sVV50o1xQaNVJ4RiA1l5yrexOjKogiiUS2EETplyVijbyHS0e8K6aEj&#10;9NYU0/F4UXTopfMoVAh0ezsY+Srj17US8VNdBxWZqThxi3n1ed2mtVhdQbnz4BotjjTgH1i0oC0F&#10;PUHdQgS29/o3qFYLjwHrOBLYFljXWqicA2UzGf+SzX0DTuVcSJzgTjKF/wcrPh4+e6Yl1W5K+lho&#10;qUjrPUiPTCoWVR+RTZNMnQsled878o/9G+zpSU45uDsU3wKzuG7A7tSN99g1CiTRnKSXxdnTASck&#10;kG33ASVFg33EDNTXvk0akiqM0InOw6lExIMJunx9eXGxnM05E2RbTCeLxTyHgPLptfMhvlPYsrSp&#10;uKcWyOhwuAsxsYHyySUFC2i03Ghj8sHvtmvj2QGoXTb5O6L/5GYs6yq+nE/ngwB/hRjn708QrY7U&#10;90a3Fb88OUGZZHtrZe7KCNoMe6Js7FHHJN0gYuy3fa5cViBpvEX5QMJ6HNqcxpI2DfofnHXU4hUP&#10;3/fgFWfmvaXiLCezWZqJfJjNL1ID+HPL9twCVhBUxSNnw3YdhznaO693DUUa2sHiDRW01lnrZ1ZH&#10;+tTGuQTHkUtzcn7OXs8/htUjAAAA//8DAFBLAwQUAAYACAAAACEAKkk59uAAAAAKAQAADwAAAGRy&#10;cy9kb3ducmV2LnhtbEyPwU7DMBBE70j8g7VIXFDrJLRpE+JUCAkENygVXN14m0TY62C7afh73BMc&#10;V/s086baTEazEZ3vLQlI5wkwpMaqnloBu/fH2RqYD5KU1JZQwA962NSXF5UslT3RG47b0LIYQr6U&#10;AroQhpJz33RopJ/bASn+DtYZGeLpWq6cPMVwo3mWJDk3sqfY0MkBHzpsvrZHI2C9eB4//cvt60eT&#10;H3QRblbj07cT4vpqur8DFnAKfzCc9aM61NFpb4+kPNMC8rRIIypgli2AnYEsK+KYvYBiuQReV/z/&#10;hPoXAAD//wMAUEsBAi0AFAAGAAgAAAAhALaDOJL+AAAA4QEAABMAAAAAAAAAAAAAAAAAAAAAAFtD&#10;b250ZW50X1R5cGVzXS54bWxQSwECLQAUAAYACAAAACEAOP0h/9YAAACUAQAACwAAAAAAAAAAAAAA&#10;AAAvAQAAX3JlbHMvLnJlbHNQSwECLQAUAAYACAAAACEAcr3bMDMCAABgBAAADgAAAAAAAAAAAAAA&#10;AAAuAgAAZHJzL2Uyb0RvYy54bWxQSwECLQAUAAYACAAAACEAKkk59uAAAAAKAQAADwAAAAAAAAAA&#10;AAAAAACNBAAAZHJzL2Rvd25yZXYueG1sUEsFBgAAAAAEAAQA8wAAAJoFAAAAAA==&#10;">
            <v:textbox style="mso-next-textbox:#_x0000_s1042">
              <w:txbxContent>
                <w:p w14:paraId="7AD84101" w14:textId="77777777" w:rsidR="00246DA4" w:rsidRPr="001F054E" w:rsidRDefault="00246DA4" w:rsidP="00246DA4">
                  <w:pPr>
                    <w:jc w:val="both"/>
                    <w:rPr>
                      <w:lang w:val="sl-SI"/>
                    </w:rPr>
                  </w:pPr>
                  <w:r w:rsidRPr="001F054E">
                    <w:rPr>
                      <w:b/>
                      <w:lang w:val="sl-SI"/>
                    </w:rPr>
                    <w:t xml:space="preserve">Opomba: </w:t>
                  </w:r>
                  <w:r w:rsidRPr="001F054E">
                    <w:rPr>
                      <w:bCs/>
                      <w:lang w:val="sl-SI"/>
                    </w:rPr>
                    <w:t>Po identifikaciji nasilnih vedenj se zdi primerno udeležence prositi naj predlagajo ustrezno alternativo.</w:t>
                  </w:r>
                  <w:r w:rsidRPr="001F054E">
                    <w:rPr>
                      <w:b/>
                      <w:lang w:val="sl-SI"/>
                    </w:rPr>
                    <w:t xml:space="preserve"> </w:t>
                  </w:r>
                  <w:r w:rsidRPr="001F054E">
                    <w:rPr>
                      <w:lang w:val="sl-SI"/>
                    </w:rPr>
                    <w:t xml:space="preserve"> </w:t>
                  </w:r>
                </w:p>
                <w:p w14:paraId="58F1EC89" w14:textId="77777777" w:rsidR="00062772" w:rsidRPr="004C475F" w:rsidRDefault="00062772" w:rsidP="00B70027">
                  <w:pPr>
                    <w:rPr>
                      <w:lang w:val="en-US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rFonts w:ascii="Georgia" w:eastAsia="Georgia" w:hAnsi="Georgia" w:cs="Georgia"/>
          <w:noProof/>
          <w:lang w:eastAsia="es-ES"/>
        </w:rPr>
        <w:pict w14:anchorId="33C3D646">
          <v:shape id="_x0000_s1036" type="#_x0000_t202" style="position:absolute;left:0;text-align:left;margin-left:5.15pt;margin-top:-.4pt;width:323.15pt;height:192.7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DuUwIAAKcEAAAOAAAAZHJzL2Uyb0RvYy54bWysVG1v2yAQ/j5p/wHxfbFjJU1j1am6dJkm&#10;dS9Stx9AAMdowDEgsbNfvwOnabp+m+YPiDvguefuufPN7WA0OUgfFNiGTiclJdJyEMruGvrj++bd&#10;NSUhMiuYBisbepSB3q7evrnpXS0r6EAL6QmC2FD3rqFdjK4uisA7aViYgJMWD1vwhkU0/a4QnvWI&#10;bnRRleVV0YMXzgOXIaD3fjykq4zftpLHr20bZCS6ocgt5tXndZvWYnXD6p1nrlP8RIP9AwvDlMWg&#10;Z6h7FhnZe/UKyijuIUAbJxxMAW2ruMw5YDbT8q9sHjvmZM4FixPcuUzh/8HyL4dvniiB2pUolWUG&#10;RVrvmfBAhCRRDhFIlcrUu1Dj7UeH9+PwHgZ8klMO7gH4z0AsrDtmd/LOe+g7yQTSnKaXxcXTESck&#10;kG3/GQRGY/sIGWhovUk1xKoQREe5jmeJkAfh6KyulvP5Yk4Jx7NqNlssq3mOweqn586H+FGCIWnT&#10;UI89kOHZ4SHERIfVT1dStABaiY3SOht+t11rTw4M+2WTvxP6i2vakr6hyznGfg1xDGcEbFQBPSWa&#10;hYjOM2R6pPcG8x8jTcv0pUjZjy07+rML+YaMmam/4GFUxOnRyjT0+gIiFf+DFRkuMqXHPeJoe1Ij&#10;CTBKEYftcNI/xU9SbUEcUR8P47TgdOOmA/+bkh4npaHh1555iWl9sqjxcjqbpdHKxmy+qNDwlyfb&#10;yxNmOUI1NFIybtdxHMe982rXYaSxqyzcYV+0Kiv2zOrEH6chV+M0uWncLu186/n/svoDAAD//wMA&#10;UEsDBBQABgAIAAAAIQCKGFHn3gAAAAgBAAAPAAAAZHJzL2Rvd25yZXYueG1sTI9BT8JAFITvJvyH&#10;zTPxYmRLqabUbgkhGs6gF29L99E2dt+23YUWfz3Pkx4nM5n5Jl9PthUXHHzjSMFiHoFAKp1pqFLw&#10;+fH+lILwQZPRrSNUcEUP62J2l+vMuJH2eDmESnAJ+UwrqEPoMil9WaPVfu46JPZObrA6sBwqaQY9&#10;crltZRxFL9Lqhnih1h1uayy/D2erwI1vV+uwj+LHrx+72276/SnulXq4nzavIAJO4S8Mv/iMDgUz&#10;Hd2ZjBct65SvBAVpAoLtJImfQRwVLFfLFcgil/8PFDcAAAD//wMAUEsBAi0AFAAGAAgAAAAhALaD&#10;OJL+AAAA4QEAABMAAAAAAAAAAAAAAAAAAAAAAFtDb250ZW50X1R5cGVzXS54bWxQSwECLQAUAAYA&#10;CAAAACEAOP0h/9YAAACUAQAACwAAAAAAAAAAAAAAAAAvAQAAX3JlbHMvLnJlbHNQSwECLQAUAAYA&#10;CAAAACEAW2Zw7lMCAACnBAAADgAAAAAAAAAAAAAAAAAuAgAAZHJzL2Uyb0RvYy54bWxQSwECLQAU&#10;AAYACAAAACEAihhR594AAAAIAQAADwAAAAAAAAAAAAAAAACtBAAAZHJzL2Rvd25yZXYueG1sUEsF&#10;BgAAAAAEAAQA8wAAALgFAAAAAA==&#10;" strokecolor="white">
            <v:textbox style="mso-next-textbox:#_x0000_s1036">
              <w:txbxContent>
                <w:p w14:paraId="733CD449" w14:textId="77777777" w:rsidR="00062772" w:rsidRDefault="00062772" w:rsidP="005B50C9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54625EF" wp14:editId="0F2A1539">
                        <wp:extent cx="1089025" cy="1089025"/>
                        <wp:effectExtent l="0" t="0" r="0" b="0"/>
                        <wp:docPr id="8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9197" cy="1089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                     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C7CE58D" wp14:editId="3E7F34C1">
                        <wp:extent cx="1132114" cy="1132115"/>
                        <wp:effectExtent l="0" t="0" r="0" b="0"/>
                        <wp:docPr id="84" name="Imagen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Imagen 3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1137604" cy="1137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A8E356" w14:textId="77777777" w:rsidR="00062772" w:rsidRPr="00B3659C" w:rsidRDefault="00062772" w:rsidP="005B50C9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3117A47C" wp14:editId="730DF0C0">
                        <wp:extent cx="1009650" cy="1009650"/>
                        <wp:effectExtent l="0" t="0" r="0" b="0"/>
                        <wp:docPr id="86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748" cy="1009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                          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78D9EF6E" wp14:editId="5BC34E90">
                        <wp:extent cx="990600" cy="990600"/>
                        <wp:effectExtent l="0" t="0" r="0" b="0"/>
                        <wp:docPr id="88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902" cy="990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18BDADBB" w14:textId="77777777" w:rsidR="005B50C9" w:rsidRPr="00B66E85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en-US"/>
        </w:rPr>
      </w:pPr>
    </w:p>
    <w:p w14:paraId="166FA7F6" w14:textId="75036BDE" w:rsidR="00064D4B" w:rsidRPr="00DD46AF" w:rsidRDefault="00EF6A37" w:rsidP="00064D4B">
      <w:pPr>
        <w:widowControl w:val="0"/>
        <w:autoSpaceDE w:val="0"/>
        <w:autoSpaceDN w:val="0"/>
        <w:spacing w:after="0" w:line="240" w:lineRule="auto"/>
        <w:ind w:left="720"/>
        <w:rPr>
          <w:rFonts w:ascii="Georgia" w:eastAsia="Georgia" w:hAnsi="Georgia" w:cs="Georgia"/>
          <w:b/>
          <w:color w:val="385522"/>
          <w:lang w:val="sl-SI"/>
        </w:rPr>
      </w:pPr>
      <w:r w:rsidRPr="00745BC5">
        <w:rPr>
          <w:rFonts w:ascii="Georgia" w:eastAsia="Georgia" w:hAnsi="Georgia" w:cs="Georgia"/>
          <w:b/>
          <w:color w:val="385522"/>
          <w:lang w:val="sl-SI"/>
        </w:rPr>
        <w:t>Ali je to zloraba</w:t>
      </w:r>
      <w:r w:rsidR="00064D4B" w:rsidRPr="00DD46AF">
        <w:rPr>
          <w:rFonts w:ascii="Georgia" w:eastAsia="Georgia" w:hAnsi="Georgia" w:cs="Georgia"/>
          <w:b/>
          <w:color w:val="385522"/>
          <w:lang w:val="sl-SI"/>
        </w:rPr>
        <w:t>?</w:t>
      </w:r>
    </w:p>
    <w:p w14:paraId="548B4416" w14:textId="77777777" w:rsidR="00064D4B" w:rsidRPr="00171A5B" w:rsidRDefault="00064D4B" w:rsidP="00064D4B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en-GB"/>
        </w:rPr>
      </w:pPr>
    </w:p>
    <w:p w14:paraId="7DBFD0E9" w14:textId="77777777" w:rsidR="00064D4B" w:rsidRPr="001F054E" w:rsidRDefault="00064D4B" w:rsidP="00064D4B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color w:val="385522"/>
          <w:lang w:val="sl-SI"/>
        </w:rPr>
      </w:pPr>
      <w:r w:rsidRPr="001F054E">
        <w:rPr>
          <w:rFonts w:ascii="Georgia" w:eastAsia="Georgia" w:hAnsi="Georgia" w:cs="Georgia"/>
          <w:color w:val="385522"/>
          <w:lang w:val="sl-SI"/>
        </w:rPr>
        <w:t>Mentor AAWID izpostavi različne situacije in odločiti se mora ali gre za nasilno ali nenasilno ravnanje. Sledila bo interaktivna razprava.</w:t>
      </w:r>
    </w:p>
    <w:p w14:paraId="464D91F5" w14:textId="77777777" w:rsidR="005B50C9" w:rsidRPr="00B70027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lang w:val="en-US"/>
        </w:rPr>
      </w:pPr>
    </w:p>
    <w:p w14:paraId="28E52F15" w14:textId="77777777" w:rsidR="005B50C9" w:rsidRPr="00B70027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lang w:val="en-US"/>
        </w:rPr>
      </w:pPr>
    </w:p>
    <w:p w14:paraId="7B4C129D" w14:textId="77777777" w:rsidR="005B50C9" w:rsidRPr="00B70027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lang w:val="en-US"/>
        </w:rPr>
      </w:pPr>
    </w:p>
    <w:p w14:paraId="30731702" w14:textId="77777777" w:rsidR="005B50C9" w:rsidRPr="00246DA4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lang w:val="sl-SI"/>
        </w:rPr>
      </w:pPr>
    </w:p>
    <w:p w14:paraId="46D0BE18" w14:textId="63C1984E" w:rsidR="00064D4B" w:rsidRPr="00246DA4" w:rsidRDefault="00064D4B" w:rsidP="005B50C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lang w:val="sl-SI"/>
        </w:rPr>
      </w:pPr>
      <w:r w:rsidRPr="00246DA4">
        <w:rPr>
          <w:rFonts w:ascii="Georgia" w:eastAsia="Georgia" w:hAnsi="Georgia" w:cs="Georgia"/>
          <w:lang w:val="sl-SI"/>
        </w:rPr>
        <w:t>Klavdija je dopolnila 60 let in v njenem dnevnem centru razmišljajo, da bi jo odselili od doma. Raje bi ostala doma z nekaj zunanje podpore</w:t>
      </w:r>
      <w:r w:rsidR="00246DA4">
        <w:rPr>
          <w:rFonts w:ascii="Georgia" w:eastAsia="Georgia" w:hAnsi="Georgia" w:cs="Georgia"/>
          <w:lang w:val="sl-SI"/>
        </w:rPr>
        <w:t xml:space="preserve">, </w:t>
      </w:r>
      <w:r w:rsidRPr="00246DA4">
        <w:rPr>
          <w:rFonts w:ascii="Georgia" w:eastAsia="Georgia" w:hAnsi="Georgia" w:cs="Georgia"/>
          <w:lang w:val="sl-SI"/>
        </w:rPr>
        <w:t>a</w:t>
      </w:r>
      <w:r w:rsidR="00246DA4" w:rsidRPr="00246DA4">
        <w:rPr>
          <w:rFonts w:ascii="Georgia" w:eastAsia="Georgia" w:hAnsi="Georgia" w:cs="Georgia"/>
          <w:lang w:val="sl-SI"/>
        </w:rPr>
        <w:t xml:space="preserve">mpak </w:t>
      </w:r>
      <w:r w:rsidRPr="00246DA4">
        <w:rPr>
          <w:rFonts w:ascii="Georgia" w:eastAsia="Georgia" w:hAnsi="Georgia" w:cs="Georgia"/>
          <w:lang w:val="sl-SI"/>
        </w:rPr>
        <w:t xml:space="preserve">strokovnjaki iz njenega centra je niso vprašali in iščejo prebivališče, da bi jo tja preselili. </w:t>
      </w:r>
    </w:p>
    <w:p w14:paraId="58BA1D0D" w14:textId="77777777" w:rsidR="00064D4B" w:rsidRPr="00064D4B" w:rsidRDefault="00064D4B" w:rsidP="00246DA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lang w:val="en-US"/>
        </w:rPr>
      </w:pPr>
    </w:p>
    <w:p w14:paraId="3D1F5968" w14:textId="77777777" w:rsidR="00157AB3" w:rsidRPr="005B50C9" w:rsidRDefault="00157AB3" w:rsidP="00157AB3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2"/>
          <w:lang w:val="en-US"/>
        </w:rPr>
      </w:pPr>
    </w:p>
    <w:sectPr w:rsidR="00157AB3" w:rsidRPr="005B50C9" w:rsidSect="00157AB3">
      <w:headerReference w:type="default" r:id="rId12"/>
      <w:footerReference w:type="even" r:id="rId13"/>
      <w:footerReference w:type="default" r:id="rId14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DCCA" w14:textId="77777777" w:rsidR="00D07711" w:rsidRDefault="00D07711" w:rsidP="009028AE">
      <w:pPr>
        <w:spacing w:after="0" w:line="240" w:lineRule="auto"/>
      </w:pPr>
      <w:r>
        <w:separator/>
      </w:r>
    </w:p>
  </w:endnote>
  <w:endnote w:type="continuationSeparator" w:id="0">
    <w:p w14:paraId="7E7A1C27" w14:textId="77777777" w:rsidR="00D07711" w:rsidRDefault="00D07711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E1B0" w14:textId="77777777" w:rsidR="00062772" w:rsidRDefault="00D07711">
    <w:pPr>
      <w:pStyle w:val="Telobesedila"/>
      <w:spacing w:line="14" w:lineRule="auto"/>
      <w:rPr>
        <w:sz w:val="20"/>
      </w:rPr>
    </w:pPr>
    <w:r>
      <w:rPr>
        <w:noProof/>
        <w:lang w:eastAsia="es-ES"/>
      </w:rPr>
      <w:pict w14:anchorId="2CF38AF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14:paraId="6EA9D109" w14:textId="77777777" w:rsidR="00062772" w:rsidRDefault="00062772" w:rsidP="00E06595">
                <w:pPr>
                  <w:pStyle w:val="Telobesedila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049" w14:textId="77777777" w:rsidR="00062772" w:rsidRDefault="00062772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224A" w14:textId="77777777" w:rsidR="00D07711" w:rsidRDefault="00D07711" w:rsidP="009028AE">
      <w:pPr>
        <w:spacing w:after="0" w:line="240" w:lineRule="auto"/>
      </w:pPr>
      <w:r>
        <w:separator/>
      </w:r>
    </w:p>
  </w:footnote>
  <w:footnote w:type="continuationSeparator" w:id="0">
    <w:p w14:paraId="131BD36C" w14:textId="77777777" w:rsidR="00D07711" w:rsidRDefault="00D07711" w:rsidP="0090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BAC9" w14:textId="77777777" w:rsidR="009766D3" w:rsidRPr="005B50C9" w:rsidRDefault="009766D3" w:rsidP="009766D3">
    <w:pPr>
      <w:widowControl w:val="0"/>
      <w:tabs>
        <w:tab w:val="left" w:pos="11171"/>
      </w:tabs>
      <w:autoSpaceDE w:val="0"/>
      <w:autoSpaceDN w:val="0"/>
      <w:spacing w:after="0" w:line="240" w:lineRule="auto"/>
      <w:ind w:left="556"/>
      <w:rPr>
        <w:rFonts w:ascii="Impact" w:eastAsia="Georgia" w:hAnsi="Georgia" w:cs="Georgia"/>
        <w:sz w:val="20"/>
        <w:lang w:val="en-US"/>
      </w:rPr>
    </w:pPr>
    <w:r w:rsidRPr="005B50C9">
      <w:rPr>
        <w:rFonts w:ascii="Impact" w:eastAsia="Georgia" w:hAnsi="Georgia" w:cs="Georgia"/>
        <w:noProof/>
        <w:sz w:val="20"/>
        <w:lang w:eastAsia="es-ES"/>
      </w:rPr>
      <w:drawing>
        <wp:inline distT="0" distB="0" distL="0" distR="0" wp14:anchorId="63F1C7F5" wp14:editId="4D90F505">
          <wp:extent cx="1020598" cy="492061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598" cy="4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50C9">
      <w:rPr>
        <w:rFonts w:ascii="Impact" w:eastAsia="Georgia" w:hAnsi="Georgia" w:cs="Georgia"/>
        <w:sz w:val="20"/>
        <w:lang w:val="en-US"/>
      </w:rPr>
      <w:tab/>
    </w:r>
    <w:r w:rsidRPr="005B50C9">
      <w:rPr>
        <w:rFonts w:ascii="Impact" w:eastAsia="Georgia" w:hAnsi="Georgia" w:cs="Georgia"/>
        <w:noProof/>
        <w:position w:val="8"/>
        <w:sz w:val="20"/>
        <w:lang w:eastAsia="es-ES"/>
      </w:rPr>
      <w:drawing>
        <wp:inline distT="0" distB="0" distL="0" distR="0" wp14:anchorId="4D1493B0" wp14:editId="29729CBB">
          <wp:extent cx="1502669" cy="324611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2669" cy="3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5ABE8" w14:textId="77777777" w:rsidR="009766D3" w:rsidRDefault="009766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C9"/>
    <w:rsid w:val="00011DD4"/>
    <w:rsid w:val="00062772"/>
    <w:rsid w:val="00064D4B"/>
    <w:rsid w:val="00157AB3"/>
    <w:rsid w:val="00157F7F"/>
    <w:rsid w:val="00161463"/>
    <w:rsid w:val="00171A5B"/>
    <w:rsid w:val="001A1385"/>
    <w:rsid w:val="001A6DF6"/>
    <w:rsid w:val="002218B2"/>
    <w:rsid w:val="002254E7"/>
    <w:rsid w:val="00246DA4"/>
    <w:rsid w:val="00317E8C"/>
    <w:rsid w:val="00350E35"/>
    <w:rsid w:val="00403366"/>
    <w:rsid w:val="00487A34"/>
    <w:rsid w:val="00487E1D"/>
    <w:rsid w:val="004B0B9A"/>
    <w:rsid w:val="004C475F"/>
    <w:rsid w:val="004D4C16"/>
    <w:rsid w:val="005336D0"/>
    <w:rsid w:val="00550A99"/>
    <w:rsid w:val="00556980"/>
    <w:rsid w:val="005B50C9"/>
    <w:rsid w:val="00685722"/>
    <w:rsid w:val="0077600C"/>
    <w:rsid w:val="007D5059"/>
    <w:rsid w:val="007E6168"/>
    <w:rsid w:val="00803CFB"/>
    <w:rsid w:val="00840365"/>
    <w:rsid w:val="00862849"/>
    <w:rsid w:val="009028AE"/>
    <w:rsid w:val="00932CAE"/>
    <w:rsid w:val="009766D3"/>
    <w:rsid w:val="009C4246"/>
    <w:rsid w:val="00A26D0E"/>
    <w:rsid w:val="00A73C1F"/>
    <w:rsid w:val="00AD2DCC"/>
    <w:rsid w:val="00B66E85"/>
    <w:rsid w:val="00B70027"/>
    <w:rsid w:val="00C506A3"/>
    <w:rsid w:val="00CB305D"/>
    <w:rsid w:val="00CE3BB7"/>
    <w:rsid w:val="00D07711"/>
    <w:rsid w:val="00E06595"/>
    <w:rsid w:val="00E65EB8"/>
    <w:rsid w:val="00EE7C3A"/>
    <w:rsid w:val="00EF6A37"/>
    <w:rsid w:val="00F100B1"/>
    <w:rsid w:val="00F152F1"/>
    <w:rsid w:val="00F401DF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D6AAC9"/>
  <w15:docId w15:val="{C2DBE8E4-A26C-48B4-AEFD-4B2F201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8AE"/>
  </w:style>
  <w:style w:type="paragraph" w:styleId="Naslov2">
    <w:name w:val="heading 2"/>
    <w:basedOn w:val="Navaden"/>
    <w:link w:val="Naslov2Znak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5B50C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B50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avaden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avaden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Glava">
    <w:name w:val="header"/>
    <w:basedOn w:val="Navaden"/>
    <w:link w:val="GlavaZnak"/>
    <w:uiPriority w:val="99"/>
    <w:semiHidden/>
    <w:unhideWhenUsed/>
    <w:rsid w:val="00157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57AB3"/>
  </w:style>
  <w:style w:type="paragraph" w:styleId="Noga">
    <w:name w:val="footer"/>
    <w:basedOn w:val="Navaden"/>
    <w:link w:val="NogaZnak"/>
    <w:uiPriority w:val="99"/>
    <w:semiHidden/>
    <w:unhideWhenUsed/>
    <w:rsid w:val="00157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5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Suzana Bohorč</cp:lastModifiedBy>
  <cp:revision>6</cp:revision>
  <cp:lastPrinted>2020-12-22T10:49:00Z</cp:lastPrinted>
  <dcterms:created xsi:type="dcterms:W3CDTF">2021-04-26T19:23:00Z</dcterms:created>
  <dcterms:modified xsi:type="dcterms:W3CDTF">2021-04-27T12:46:00Z</dcterms:modified>
</cp:coreProperties>
</file>