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F5" w:rsidRDefault="00E86A7C" w:rsidP="003E3AF5">
      <w:pPr>
        <w:pStyle w:val="Ttulo"/>
        <w:ind w:left="0" w:right="950"/>
        <w:jc w:val="right"/>
      </w:pPr>
      <w:r>
        <w:t>Unit 11</w:t>
      </w:r>
      <w:r w:rsidR="003E3AF5" w:rsidRPr="003E3AF5">
        <w:t>: Learning about your rights</w:t>
      </w:r>
    </w:p>
    <w:p w:rsidR="003E3AF5" w:rsidRDefault="003E3AF5" w:rsidP="003E3AF5">
      <w:pPr>
        <w:pStyle w:val="Ttulo1"/>
        <w:tabs>
          <w:tab w:val="left" w:pos="13860"/>
        </w:tabs>
        <w:spacing w:before="103"/>
        <w:ind w:left="1080" w:right="860" w:firstLine="360"/>
        <w:jc w:val="right"/>
      </w:pPr>
      <w:r w:rsidRPr="000C4573">
        <w:t xml:space="preserve">Exercise </w:t>
      </w:r>
      <w:r>
        <w:t>2: My rights are about to be violated – what to do?</w:t>
      </w:r>
    </w:p>
    <w:p w:rsidR="003E3AF5" w:rsidRPr="003E3AF5" w:rsidRDefault="003E3AF5" w:rsidP="003E3AF5">
      <w:pPr>
        <w:rPr>
          <w:rFonts w:ascii="Impact"/>
          <w:b/>
          <w:sz w:val="20"/>
        </w:rPr>
      </w:pPr>
    </w:p>
    <w:p w:rsidR="003E3AF5" w:rsidRPr="003E3AF5" w:rsidRDefault="003E3AF5" w:rsidP="003E3AF5">
      <w:pPr>
        <w:spacing w:before="8"/>
        <w:rPr>
          <w:rFonts w:ascii="Impact"/>
          <w:b/>
          <w:sz w:val="19"/>
        </w:rPr>
      </w:pPr>
      <w:r w:rsidRPr="003E3AF5">
        <w:rPr>
          <w:noProof/>
          <w:lang w:val="es-ES" w:eastAsia="es-ES"/>
        </w:rPr>
        <w:drawing>
          <wp:anchor distT="0" distB="0" distL="0" distR="0" simplePos="0" relativeHeight="251659264" behindDoc="0" locked="0" layoutInCell="1" allowOverlap="1">
            <wp:simplePos x="0" y="0"/>
            <wp:positionH relativeFrom="page">
              <wp:posOffset>1743075</wp:posOffset>
            </wp:positionH>
            <wp:positionV relativeFrom="paragraph">
              <wp:posOffset>177292</wp:posOffset>
            </wp:positionV>
            <wp:extent cx="8137186" cy="386333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8137186" cy="3863339"/>
                    </a:xfrm>
                    <a:prstGeom prst="rect">
                      <a:avLst/>
                    </a:prstGeom>
                  </pic:spPr>
                </pic:pic>
              </a:graphicData>
            </a:graphic>
          </wp:anchor>
        </w:drawing>
      </w:r>
    </w:p>
    <w:p w:rsidR="003E3AF5" w:rsidRPr="003E3AF5" w:rsidRDefault="003E3AF5" w:rsidP="003E3AF5">
      <w:pPr>
        <w:rPr>
          <w:rFonts w:ascii="Impact"/>
          <w:sz w:val="19"/>
        </w:rPr>
        <w:sectPr w:rsidR="003E3AF5" w:rsidRPr="003E3AF5">
          <w:headerReference w:type="even" r:id="rId9"/>
          <w:headerReference w:type="default" r:id="rId10"/>
          <w:footerReference w:type="even" r:id="rId11"/>
          <w:footerReference w:type="default" r:id="rId12"/>
          <w:headerReference w:type="first" r:id="rId13"/>
          <w:footerReference w:type="first" r:id="rId14"/>
          <w:type w:val="continuous"/>
          <w:pgSz w:w="17180" w:h="12250" w:orient="landscape"/>
          <w:pgMar w:top="1380" w:right="720" w:bottom="1100" w:left="1200" w:header="756" w:footer="902" w:gutter="0"/>
          <w:cols w:space="720"/>
        </w:sectPr>
      </w:pPr>
    </w:p>
    <w:p w:rsidR="00EE22AE" w:rsidRDefault="00EE22AE">
      <w:pPr>
        <w:rPr>
          <w:rFonts w:ascii="Impact" w:eastAsia="Impact" w:hAnsi="Impact" w:cs="Impact"/>
          <w:sz w:val="40"/>
          <w:szCs w:val="40"/>
        </w:rPr>
      </w:pPr>
    </w:p>
    <w:p w:rsidR="003E3AF5" w:rsidRDefault="003E3AF5">
      <w:pPr>
        <w:rPr>
          <w:rFonts w:ascii="Impact" w:eastAsia="Impact" w:hAnsi="Impact" w:cs="Impact"/>
          <w:sz w:val="40"/>
          <w:szCs w:val="40"/>
        </w:rPr>
      </w:pPr>
      <w:r>
        <w:br w:type="page"/>
      </w:r>
    </w:p>
    <w:p w:rsidR="0001491E" w:rsidRDefault="00BB029E">
      <w:pPr>
        <w:pStyle w:val="Ttulo2"/>
        <w:spacing w:before="239"/>
        <w:jc w:val="left"/>
      </w:pPr>
      <w:bookmarkStart w:id="0" w:name="_TOC_250005"/>
      <w:bookmarkEnd w:id="0"/>
      <w:r>
        <w:lastRenderedPageBreak/>
        <w:t>The story of Philip – part I</w:t>
      </w:r>
    </w:p>
    <w:p w:rsidR="0001491E" w:rsidRDefault="000703DA">
      <w:pPr>
        <w:pStyle w:val="Textoindependiente"/>
        <w:spacing w:before="9"/>
        <w:rPr>
          <w:rFonts w:ascii="Impact"/>
          <w:sz w:val="37"/>
        </w:rPr>
      </w:pPr>
      <w:r w:rsidRPr="000703DA">
        <w:rPr>
          <w:noProof/>
          <w:lang w:val="es-ES" w:eastAsia="es-ES"/>
        </w:rPr>
        <w:drawing>
          <wp:anchor distT="0" distB="0" distL="114300" distR="114300" simplePos="0" relativeHeight="251664384" behindDoc="0" locked="0" layoutInCell="1" allowOverlap="1">
            <wp:simplePos x="0" y="0"/>
            <wp:positionH relativeFrom="column">
              <wp:posOffset>7092950</wp:posOffset>
            </wp:positionH>
            <wp:positionV relativeFrom="paragraph">
              <wp:posOffset>297180</wp:posOffset>
            </wp:positionV>
            <wp:extent cx="2047240" cy="1260475"/>
            <wp:effectExtent l="0" t="0" r="0" b="0"/>
            <wp:wrapSquare wrapText="bothSides"/>
            <wp:docPr id="9" name="Picture 9" descr="C:\Users\Admin\Desktop\8786815749_d9f7a6f61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8786815749_d9f7a6f616_o.jpg"/>
                    <pic:cNvPicPr>
                      <a:picLocks noChangeAspect="1" noChangeArrowheads="1"/>
                    </pic:cNvPicPr>
                  </pic:nvPicPr>
                  <pic:blipFill>
                    <a:blip r:embed="rId1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240" cy="1260475"/>
                    </a:xfrm>
                    <a:prstGeom prst="rect">
                      <a:avLst/>
                    </a:prstGeom>
                    <a:noFill/>
                    <a:ln>
                      <a:noFill/>
                    </a:ln>
                  </pic:spPr>
                </pic:pic>
              </a:graphicData>
            </a:graphic>
          </wp:anchor>
        </w:drawing>
      </w:r>
      <w:r w:rsidR="002B13C4">
        <w:rPr>
          <w:noProof/>
          <w:lang w:val="es-ES" w:eastAsia="es-ES"/>
        </w:rPr>
        <w:drawing>
          <wp:anchor distT="0" distB="0" distL="114300" distR="114300" simplePos="0" relativeHeight="251661312" behindDoc="0" locked="0" layoutInCell="1" allowOverlap="1">
            <wp:simplePos x="0" y="0"/>
            <wp:positionH relativeFrom="column">
              <wp:posOffset>4987290</wp:posOffset>
            </wp:positionH>
            <wp:positionV relativeFrom="paragraph">
              <wp:posOffset>297180</wp:posOffset>
            </wp:positionV>
            <wp:extent cx="1974215" cy="131699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4215" cy="1316990"/>
                    </a:xfrm>
                    <a:prstGeom prst="rect">
                      <a:avLst/>
                    </a:prstGeom>
                    <a:noFill/>
                  </pic:spPr>
                </pic:pic>
              </a:graphicData>
            </a:graphic>
          </wp:anchor>
        </w:drawing>
      </w:r>
    </w:p>
    <w:p w:rsidR="0001491E" w:rsidRDefault="00C135F2" w:rsidP="006B6F9E">
      <w:pPr>
        <w:pStyle w:val="Textoindependiente"/>
        <w:spacing w:line="360" w:lineRule="auto"/>
        <w:ind w:left="240" w:right="38"/>
        <w:jc w:val="both"/>
      </w:pPr>
      <w:bookmarkStart w:id="1" w:name="_GoBack"/>
      <w:bookmarkEnd w:id="1"/>
      <w:r w:rsidRPr="00C135F2">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98.55pt;margin-top:81pt;width:45.8pt;height:18.6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">
            <v:textbox>
              <w:txbxContent>
                <w:p w:rsidR="00862970" w:rsidRDefault="00862970" w:rsidP="00862970">
                  <w:r>
                    <w:t>Philip</w:t>
                  </w:r>
                </w:p>
              </w:txbxContent>
            </v:textbox>
            <w10:wrap type="square"/>
          </v:shape>
        </w:pict>
      </w:r>
      <w:r w:rsidR="007946BB" w:rsidRPr="007946BB">
        <w:rPr>
          <w:noProof/>
          <w:lang w:val="es-ES" w:eastAsia="es-ES"/>
        </w:rPr>
        <w:drawing>
          <wp:anchor distT="0" distB="0" distL="114300" distR="114300" simplePos="0" relativeHeight="251665408" behindDoc="0" locked="0" layoutInCell="1" allowOverlap="1">
            <wp:simplePos x="0" y="0"/>
            <wp:positionH relativeFrom="column">
              <wp:posOffset>7092950</wp:posOffset>
            </wp:positionH>
            <wp:positionV relativeFrom="paragraph">
              <wp:posOffset>1406121</wp:posOffset>
            </wp:positionV>
            <wp:extent cx="2047240" cy="1315720"/>
            <wp:effectExtent l="0" t="0" r="0" b="0"/>
            <wp:wrapSquare wrapText="bothSides"/>
            <wp:docPr id="10" name="Picture 10" descr="C:\Users\Admin\Desktop\27167295584_758eeb258f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7167295584_758eeb258f_c.jpg"/>
                    <pic:cNvPicPr>
                      <a:picLocks noChangeAspect="1" noChangeArrowheads="1"/>
                    </pic:cNvPicPr>
                  </pic:nvPicPr>
                  <pic:blipFill>
                    <a:blip r:embed="rId1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240" cy="1315720"/>
                    </a:xfrm>
                    <a:prstGeom prst="rect">
                      <a:avLst/>
                    </a:prstGeom>
                    <a:noFill/>
                    <a:ln>
                      <a:noFill/>
                    </a:ln>
                  </pic:spPr>
                </pic:pic>
              </a:graphicData>
            </a:graphic>
          </wp:anchor>
        </w:drawing>
      </w:r>
      <w:r w:rsidR="004B6653" w:rsidRPr="002B13C4">
        <w:rPr>
          <w:noProof/>
          <w:lang w:val="es-ES" w:eastAsia="es-ES"/>
        </w:rPr>
        <w:drawing>
          <wp:anchor distT="0" distB="0" distL="114300" distR="114300" simplePos="0" relativeHeight="251662336" behindDoc="0" locked="0" layoutInCell="1" allowOverlap="1">
            <wp:simplePos x="0" y="0"/>
            <wp:positionH relativeFrom="column">
              <wp:posOffset>4987290</wp:posOffset>
            </wp:positionH>
            <wp:positionV relativeFrom="paragraph">
              <wp:posOffset>1406121</wp:posOffset>
            </wp:positionV>
            <wp:extent cx="1974215" cy="1316355"/>
            <wp:effectExtent l="0" t="0" r="6985" b="0"/>
            <wp:wrapTopAndBottom/>
            <wp:docPr id="4" name="Picture 4" descr="C:\Users\Admin\Desktop\2876582205_7810eb551d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876582205_7810eb551d_c.jpg"/>
                    <pic:cNvPicPr>
                      <a:picLocks noChangeAspect="1" noChangeArrowheads="1"/>
                    </pic:cNvPicPr>
                  </pic:nvPicPr>
                  <pic:blipFill>
                    <a:blip r:embed="rId2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1">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4215" cy="1316355"/>
                    </a:xfrm>
                    <a:prstGeom prst="rect">
                      <a:avLst/>
                    </a:prstGeom>
                    <a:noFill/>
                    <a:ln>
                      <a:noFill/>
                    </a:ln>
                  </pic:spPr>
                </pic:pic>
              </a:graphicData>
            </a:graphic>
          </wp:anchor>
        </w:drawing>
      </w:r>
      <w:r w:rsidR="00BB029E">
        <w:t>Philip</w:t>
      </w:r>
      <w:r w:rsidR="00E86A7C">
        <w:t xml:space="preserve"> </w:t>
      </w:r>
      <w:r w:rsidR="00BB029E">
        <w:t>is</w:t>
      </w:r>
      <w:r w:rsidR="00E86A7C">
        <w:t xml:space="preserve"> </w:t>
      </w:r>
      <w:r w:rsidR="00BB029E">
        <w:t>a</w:t>
      </w:r>
      <w:r w:rsidR="00E86A7C">
        <w:t xml:space="preserve"> </w:t>
      </w:r>
      <w:r w:rsidR="00BB029E">
        <w:t>57-year-old</w:t>
      </w:r>
      <w:r w:rsidR="00E86A7C">
        <w:t xml:space="preserve"> </w:t>
      </w:r>
      <w:r w:rsidR="00BB029E">
        <w:t>man</w:t>
      </w:r>
      <w:r w:rsidR="00E86A7C">
        <w:t xml:space="preserve"> </w:t>
      </w:r>
      <w:r w:rsidR="00BB029E">
        <w:t>who</w:t>
      </w:r>
      <w:r w:rsidR="00E86A7C">
        <w:t xml:space="preserve"> </w:t>
      </w:r>
      <w:r w:rsidR="00BB029E">
        <w:t>lives</w:t>
      </w:r>
      <w:r w:rsidR="00E86A7C">
        <w:t xml:space="preserve"> </w:t>
      </w:r>
      <w:r w:rsidR="00BB029E">
        <w:t>in</w:t>
      </w:r>
      <w:r w:rsidR="00E86A7C">
        <w:t xml:space="preserve"> </w:t>
      </w:r>
      <w:r w:rsidR="00BB029E">
        <w:t>a</w:t>
      </w:r>
      <w:r w:rsidR="00E86A7C">
        <w:t xml:space="preserve"> </w:t>
      </w:r>
      <w:r w:rsidR="00BB029E">
        <w:t>small</w:t>
      </w:r>
      <w:r w:rsidR="00E86A7C">
        <w:t xml:space="preserve"> </w:t>
      </w:r>
      <w:r w:rsidR="00BB029E">
        <w:t>town</w:t>
      </w:r>
      <w:r w:rsidR="00E86A7C">
        <w:t xml:space="preserve"> </w:t>
      </w:r>
      <w:r w:rsidR="00BB029E">
        <w:t>with</w:t>
      </w:r>
      <w:r w:rsidR="00E86A7C">
        <w:t xml:space="preserve"> </w:t>
      </w:r>
      <w:r w:rsidR="00BB029E">
        <w:t>his</w:t>
      </w:r>
      <w:r w:rsidR="00E86A7C">
        <w:t xml:space="preserve"> </w:t>
      </w:r>
      <w:r w:rsidR="00BB029E">
        <w:t>78</w:t>
      </w:r>
      <w:r w:rsidR="00E86A7C">
        <w:t xml:space="preserve"> </w:t>
      </w:r>
      <w:r w:rsidR="00BB029E">
        <w:t>-year-old mother. Philip cannot take care of himself and relies on the help of his mother and brother, who live in a nearby bigger city. Philip’s mother takes care of the household, with Philip helping her with the various activities, incl. washing clothes, cooking and cleaning the home, and the technical</w:t>
      </w:r>
      <w:r w:rsidR="00E86A7C">
        <w:t xml:space="preserve"> </w:t>
      </w:r>
      <w:r w:rsidR="00BB029E">
        <w:t>maintenance</w:t>
      </w:r>
      <w:r w:rsidR="00E86A7C">
        <w:t xml:space="preserve"> </w:t>
      </w:r>
      <w:r w:rsidR="00BB029E">
        <w:t>of</w:t>
      </w:r>
      <w:r w:rsidR="00E86A7C">
        <w:t xml:space="preserve"> </w:t>
      </w:r>
      <w:r w:rsidR="00BB029E">
        <w:t>the</w:t>
      </w:r>
      <w:r w:rsidR="00E86A7C">
        <w:t xml:space="preserve"> </w:t>
      </w:r>
      <w:r w:rsidR="00BB029E">
        <w:t>building</w:t>
      </w:r>
      <w:r w:rsidR="00E86A7C">
        <w:t xml:space="preserve"> </w:t>
      </w:r>
      <w:r w:rsidR="00BB029E">
        <w:t>and</w:t>
      </w:r>
      <w:r w:rsidR="00E86A7C">
        <w:t xml:space="preserve"> </w:t>
      </w:r>
      <w:r w:rsidR="00BB029E">
        <w:t>the</w:t>
      </w:r>
      <w:r w:rsidR="00E86A7C">
        <w:t xml:space="preserve"> </w:t>
      </w:r>
      <w:r w:rsidR="00BB029E">
        <w:t>yard.</w:t>
      </w:r>
      <w:r w:rsidR="00E86A7C">
        <w:t xml:space="preserve"> </w:t>
      </w:r>
      <w:r w:rsidR="00BB029E">
        <w:t>Philip’s</w:t>
      </w:r>
      <w:r w:rsidR="00E86A7C">
        <w:t xml:space="preserve"> </w:t>
      </w:r>
      <w:r w:rsidR="00BB029E">
        <w:t>brother</w:t>
      </w:r>
      <w:r w:rsidR="00E86A7C">
        <w:t xml:space="preserve"> </w:t>
      </w:r>
      <w:r w:rsidR="00BB029E">
        <w:t>visits them every weekend when bringing them food and other provisions that Philip and his mother said they need, and helping them with home maintenance.</w:t>
      </w:r>
    </w:p>
    <w:p w:rsidR="00B35C87" w:rsidRDefault="009F528E" w:rsidP="006B6F9E">
      <w:pPr>
        <w:pStyle w:val="Textoindependiente"/>
        <w:spacing w:line="360" w:lineRule="auto"/>
        <w:ind w:left="240" w:right="39"/>
        <w:jc w:val="both"/>
      </w:pPr>
      <w:r w:rsidRPr="009F528E">
        <w:rPr>
          <w:noProof/>
          <w:lang w:val="es-ES" w:eastAsia="es-ES"/>
        </w:rPr>
        <w:drawing>
          <wp:anchor distT="0" distB="0" distL="114300" distR="114300" simplePos="0" relativeHeight="251663360" behindDoc="0" locked="0" layoutInCell="1" allowOverlap="1">
            <wp:simplePos x="0" y="0"/>
            <wp:positionH relativeFrom="column">
              <wp:posOffset>6151072</wp:posOffset>
            </wp:positionH>
            <wp:positionV relativeFrom="paragraph">
              <wp:posOffset>814185</wp:posOffset>
            </wp:positionV>
            <wp:extent cx="1974215" cy="1329690"/>
            <wp:effectExtent l="0" t="0" r="6985" b="3810"/>
            <wp:wrapTopAndBottom/>
            <wp:docPr id="8" name="Picture 8" descr="C:\Users\Admin\Desktop\21467568375_ebf2b37731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1467568375_ebf2b37731_c.jpg"/>
                    <pic:cNvPicPr>
                      <a:picLocks noChangeAspect="1" noChangeArrowheads="1"/>
                    </pic:cNvPicPr>
                  </pic:nvPicPr>
                  <pic:blipFill>
                    <a:blip r:embed="rId2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3">
                              <a14:imgEffect>
                                <a14:colorTemperature colorTemp="5300"/>
                              </a14:imgEffect>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4215" cy="1329690"/>
                    </a:xfrm>
                    <a:prstGeom prst="rect">
                      <a:avLst/>
                    </a:prstGeom>
                    <a:noFill/>
                    <a:ln>
                      <a:noFill/>
                    </a:ln>
                  </pic:spPr>
                </pic:pic>
              </a:graphicData>
            </a:graphic>
          </wp:anchor>
        </w:drawing>
      </w:r>
      <w:r w:rsidR="00BB029E">
        <w:t>Unfortunately,</w:t>
      </w:r>
      <w:r w:rsidR="00E86A7C">
        <w:t xml:space="preserve"> </w:t>
      </w:r>
      <w:r w:rsidR="00BB029E">
        <w:t>Philip’s</w:t>
      </w:r>
      <w:r w:rsidR="00E86A7C">
        <w:t xml:space="preserve"> </w:t>
      </w:r>
      <w:r w:rsidR="00BB029E">
        <w:t>mother’s</w:t>
      </w:r>
      <w:r w:rsidR="00E86A7C">
        <w:t xml:space="preserve"> </w:t>
      </w:r>
      <w:r w:rsidR="00BB029E">
        <w:t>health</w:t>
      </w:r>
      <w:r w:rsidR="00E86A7C">
        <w:t xml:space="preserve"> </w:t>
      </w:r>
      <w:r w:rsidR="00BB029E">
        <w:t>deteriorates</w:t>
      </w:r>
      <w:r w:rsidR="00E86A7C">
        <w:t xml:space="preserve"> </w:t>
      </w:r>
      <w:r w:rsidR="00BB029E">
        <w:t>sharply</w:t>
      </w:r>
      <w:r w:rsidR="00E86A7C">
        <w:t xml:space="preserve"> </w:t>
      </w:r>
      <w:r w:rsidR="00BB029E">
        <w:t>and</w:t>
      </w:r>
      <w:r w:rsidR="00E86A7C">
        <w:t xml:space="preserve"> </w:t>
      </w:r>
      <w:r w:rsidR="00BB029E">
        <w:t>she</w:t>
      </w:r>
      <w:r w:rsidR="00E86A7C">
        <w:t xml:space="preserve"> </w:t>
      </w:r>
      <w:r w:rsidR="00BB029E">
        <w:t>is</w:t>
      </w:r>
      <w:r w:rsidR="00E86A7C">
        <w:t xml:space="preserve"> </w:t>
      </w:r>
      <w:r w:rsidR="00BB029E">
        <w:t>no</w:t>
      </w:r>
      <w:r w:rsidR="00E86A7C">
        <w:t>t</w:t>
      </w:r>
      <w:r w:rsidR="00BB029E">
        <w:t xml:space="preserve"> longer able to take care of their household. His brother decides that Philip will not be able to take care of them both at home and decides to sell their house and accommodate them both in social institutions - his mother</w:t>
      </w:r>
      <w:r w:rsidR="00E86A7C">
        <w:t xml:space="preserve"> </w:t>
      </w:r>
      <w:r w:rsidR="00BB029E">
        <w:t>in</w:t>
      </w:r>
      <w:r w:rsidR="00E86A7C">
        <w:t xml:space="preserve"> </w:t>
      </w:r>
      <w:r w:rsidR="00BB029E">
        <w:t>a</w:t>
      </w:r>
      <w:r w:rsidR="00E86A7C">
        <w:t xml:space="preserve"> </w:t>
      </w:r>
      <w:r w:rsidR="00BB029E">
        <w:t>home</w:t>
      </w:r>
      <w:r w:rsidR="00E86A7C">
        <w:t xml:space="preserve"> </w:t>
      </w:r>
      <w:r w:rsidR="00BB029E">
        <w:t>for</w:t>
      </w:r>
      <w:r w:rsidR="00E86A7C">
        <w:t xml:space="preserve"> </w:t>
      </w:r>
      <w:r w:rsidR="00BB029E">
        <w:t>the</w:t>
      </w:r>
      <w:r w:rsidR="00E86A7C">
        <w:t xml:space="preserve"> </w:t>
      </w:r>
      <w:r w:rsidR="00BB029E">
        <w:t>elderly</w:t>
      </w:r>
      <w:r w:rsidR="00E86A7C">
        <w:t xml:space="preserve"> </w:t>
      </w:r>
      <w:r w:rsidR="00BB029E">
        <w:t>and</w:t>
      </w:r>
      <w:r w:rsidR="00E86A7C">
        <w:t xml:space="preserve"> </w:t>
      </w:r>
      <w:r w:rsidR="00BB029E">
        <w:t>Philip</w:t>
      </w:r>
      <w:r w:rsidR="00E86A7C">
        <w:t xml:space="preserve"> </w:t>
      </w:r>
      <w:r w:rsidR="00BB029E">
        <w:t>in</w:t>
      </w:r>
      <w:r w:rsidR="00E86A7C">
        <w:t xml:space="preserve"> </w:t>
      </w:r>
      <w:r w:rsidR="00BB029E">
        <w:t>a</w:t>
      </w:r>
      <w:r w:rsidR="00E86A7C">
        <w:t xml:space="preserve"> </w:t>
      </w:r>
      <w:r w:rsidR="00BB029E">
        <w:t>home</w:t>
      </w:r>
      <w:r w:rsidR="00E86A7C">
        <w:t xml:space="preserve"> </w:t>
      </w:r>
      <w:r w:rsidR="00BB029E">
        <w:t>for</w:t>
      </w:r>
      <w:r w:rsidR="00E86A7C">
        <w:t xml:space="preserve"> </w:t>
      </w:r>
      <w:r w:rsidR="00BB029E">
        <w:t>the</w:t>
      </w:r>
      <w:r w:rsidR="00E86A7C">
        <w:t xml:space="preserve"> </w:t>
      </w:r>
      <w:r w:rsidR="00BB029E">
        <w:t>elderly</w:t>
      </w:r>
      <w:r w:rsidR="00E86A7C">
        <w:t xml:space="preserve"> </w:t>
      </w:r>
      <w:r w:rsidR="00BB029E">
        <w:t>with disabilities.</w:t>
      </w:r>
      <w:r w:rsidR="00E86A7C">
        <w:t xml:space="preserve"> </w:t>
      </w:r>
      <w:r w:rsidR="00BB029E">
        <w:t>However,</w:t>
      </w:r>
      <w:r w:rsidR="00E86A7C">
        <w:t xml:space="preserve"> </w:t>
      </w:r>
      <w:r w:rsidR="00BB029E">
        <w:t>Philip</w:t>
      </w:r>
      <w:r w:rsidR="00E86A7C">
        <w:t xml:space="preserve"> </w:t>
      </w:r>
      <w:r w:rsidR="00BB029E">
        <w:t>does</w:t>
      </w:r>
      <w:r w:rsidR="00E86A7C">
        <w:t xml:space="preserve"> </w:t>
      </w:r>
      <w:r w:rsidR="00BB029E">
        <w:t>not</w:t>
      </w:r>
      <w:r w:rsidR="00E86A7C">
        <w:t xml:space="preserve"> </w:t>
      </w:r>
      <w:r w:rsidR="00BB029E">
        <w:t>agree</w:t>
      </w:r>
      <w:r w:rsidR="00E86A7C">
        <w:t xml:space="preserve"> </w:t>
      </w:r>
      <w:r w:rsidR="00BB029E">
        <w:t>with</w:t>
      </w:r>
      <w:r w:rsidR="00E86A7C">
        <w:t xml:space="preserve"> </w:t>
      </w:r>
      <w:r w:rsidR="00BB029E">
        <w:t>this</w:t>
      </w:r>
      <w:r w:rsidR="00E86A7C">
        <w:t xml:space="preserve"> </w:t>
      </w:r>
      <w:r w:rsidR="00BB029E">
        <w:t>decision</w:t>
      </w:r>
      <w:r w:rsidR="00E86A7C">
        <w:t xml:space="preserve"> </w:t>
      </w:r>
      <w:r w:rsidR="00BB029E">
        <w:t>and</w:t>
      </w:r>
      <w:r w:rsidR="00E86A7C">
        <w:t xml:space="preserve"> </w:t>
      </w:r>
      <w:r w:rsidR="00BB029E">
        <w:t xml:space="preserve">insists that they stay in their home, but his brother says that </w:t>
      </w:r>
      <w:r w:rsidR="00B35C87">
        <w:t>unfortunately he cannot</w:t>
      </w:r>
      <w:r w:rsidR="00E86A7C">
        <w:t xml:space="preserve"> find a</w:t>
      </w:r>
      <w:r w:rsidR="00EC0E39">
        <w:t>nother so</w:t>
      </w:r>
      <w:r w:rsidR="00B35C87">
        <w:t xml:space="preserve">lution for three of them, so </w:t>
      </w:r>
      <w:r w:rsidR="00BB029E">
        <w:t xml:space="preserve">he is adamant </w:t>
      </w:r>
      <w:r w:rsidR="00B35C87">
        <w:t>that t</w:t>
      </w:r>
      <w:r w:rsidR="00EC0E39">
        <w:t xml:space="preserve">hey </w:t>
      </w:r>
      <w:r w:rsidR="00B35C87">
        <w:t>should be accommodated in specialized institutions</w:t>
      </w:r>
      <w:r w:rsidR="00BB029E">
        <w:t>.</w:t>
      </w:r>
    </w:p>
    <w:p w:rsidR="00B35C87" w:rsidRDefault="00B35C87">
      <w:r>
        <w:br w:type="page"/>
      </w:r>
    </w:p>
    <w:p w:rsidR="0001491E" w:rsidRDefault="0001491E" w:rsidP="00B35C87"/>
    <w:p w:rsidR="0001491E" w:rsidRDefault="0001491E">
      <w:pPr>
        <w:pStyle w:val="Textoindependiente"/>
        <w:spacing w:before="10"/>
        <w:rPr>
          <w:sz w:val="20"/>
        </w:rPr>
      </w:pPr>
    </w:p>
    <w:p w:rsidR="0001491E" w:rsidRDefault="003323CB" w:rsidP="00987B7A">
      <w:pPr>
        <w:pStyle w:val="Ttulo2"/>
        <w:spacing w:after="240"/>
      </w:pPr>
      <w:bookmarkStart w:id="2" w:name="_TOC_250004"/>
      <w:bookmarkEnd w:id="2"/>
      <w:r>
        <w:t>Activity</w:t>
      </w:r>
      <w:r w:rsidR="000C4573">
        <w:t xml:space="preserve"> 1</w:t>
      </w:r>
      <w:r w:rsidR="00BB029E">
        <w:t>: Violated rights</w:t>
      </w:r>
    </w:p>
    <w:p w:rsidR="00A77962" w:rsidRDefault="00987B7A" w:rsidP="00A77962">
      <w:pPr>
        <w:pStyle w:val="regulieretekst"/>
        <w:spacing w:line="240" w:lineRule="auto"/>
        <w:rPr>
          <w:rFonts w:asciiTheme="minorHAnsi" w:hAnsiTheme="minorHAnsi" w:cstheme="minorHAnsi"/>
          <w:lang w:val="en-US"/>
        </w:rPr>
      </w:pPr>
      <w:r w:rsidRPr="00505334">
        <w:rPr>
          <w:noProof/>
          <w:sz w:val="34"/>
          <w:lang w:val="es-ES" w:eastAsia="es-ES"/>
        </w:rPr>
        <w:drawing>
          <wp:anchor distT="0" distB="0" distL="114300" distR="114300" simplePos="0" relativeHeight="251660288" behindDoc="1" locked="0" layoutInCell="1" allowOverlap="1">
            <wp:simplePos x="0" y="0"/>
            <wp:positionH relativeFrom="column">
              <wp:posOffset>4962525</wp:posOffset>
            </wp:positionH>
            <wp:positionV relativeFrom="paragraph">
              <wp:posOffset>408940</wp:posOffset>
            </wp:positionV>
            <wp:extent cx="4616450" cy="3061970"/>
            <wp:effectExtent l="0" t="0" r="0" b="5080"/>
            <wp:wrapSquare wrapText="bothSides"/>
            <wp:docPr id="2" name="Picture 2" descr="C:\Users\Admin\Desktop\8201531706_d9bbd0cbae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8201531706_d9bbd0cbae_c.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6450" cy="3061970"/>
                    </a:xfrm>
                    <a:prstGeom prst="rect">
                      <a:avLst/>
                    </a:prstGeom>
                    <a:noFill/>
                    <a:ln>
                      <a:noFill/>
                    </a:ln>
                  </pic:spPr>
                </pic:pic>
              </a:graphicData>
            </a:graphic>
          </wp:anchor>
        </w:drawing>
      </w:r>
      <w:r w:rsidR="00A77962" w:rsidRPr="00C6429B">
        <w:rPr>
          <w:rFonts w:asciiTheme="minorHAnsi" w:hAnsiTheme="minorHAnsi" w:cstheme="minorHAnsi"/>
          <w:lang w:val="en-US"/>
        </w:rPr>
        <w:t xml:space="preserve">This exercise aims to show the AAWID that although we all are granted specific rights sometimes they could be violated, and in many cases from people who are very close to us. The exercise contains a </w:t>
      </w:r>
      <w:r w:rsidR="00A77962" w:rsidRPr="00AB63DB">
        <w:rPr>
          <w:rFonts w:asciiTheme="minorHAnsi" w:hAnsiTheme="minorHAnsi" w:cstheme="minorHAnsi"/>
          <w:b/>
          <w:lang w:val="en-US"/>
        </w:rPr>
        <w:t>story</w:t>
      </w:r>
      <w:r w:rsidR="00A77962" w:rsidRPr="00C6429B">
        <w:rPr>
          <w:rFonts w:asciiTheme="minorHAnsi" w:hAnsiTheme="minorHAnsi" w:cstheme="minorHAnsi"/>
          <w:lang w:val="en-US"/>
        </w:rPr>
        <w:t xml:space="preserve"> and one </w:t>
      </w:r>
      <w:r w:rsidR="00A77962" w:rsidRPr="00C6429B">
        <w:rPr>
          <w:rFonts w:asciiTheme="minorHAnsi" w:hAnsiTheme="minorHAnsi" w:cstheme="minorHAnsi"/>
          <w:b/>
          <w:lang w:val="en-US"/>
        </w:rPr>
        <w:t>Activity 1</w:t>
      </w:r>
      <w:r w:rsidR="00A77962" w:rsidRPr="00C6429B">
        <w:rPr>
          <w:rFonts w:asciiTheme="minorHAnsi" w:hAnsiTheme="minorHAnsi" w:cstheme="minorHAnsi"/>
          <w:lang w:val="en-US"/>
        </w:rPr>
        <w:t xml:space="preserve"> entitled “</w:t>
      </w:r>
      <w:r w:rsidR="00A77962" w:rsidRPr="00C6429B">
        <w:rPr>
          <w:rFonts w:asciiTheme="minorHAnsi" w:hAnsiTheme="minorHAnsi" w:cstheme="minorHAnsi"/>
          <w:b/>
          <w:lang w:val="en-US"/>
        </w:rPr>
        <w:t>Violated rights</w:t>
      </w:r>
      <w:r w:rsidR="00A77962">
        <w:rPr>
          <w:rFonts w:asciiTheme="minorHAnsi" w:hAnsiTheme="minorHAnsi" w:cstheme="minorHAnsi"/>
          <w:lang w:val="en-US"/>
        </w:rPr>
        <w:t xml:space="preserve">”. </w:t>
      </w:r>
      <w:r w:rsidR="00A77962" w:rsidRPr="00C6429B">
        <w:rPr>
          <w:rFonts w:asciiTheme="minorHAnsi" w:hAnsiTheme="minorHAnsi" w:cstheme="minorHAnsi"/>
          <w:lang w:val="en-US"/>
        </w:rPr>
        <w:t xml:space="preserve">The story explains a similar situation where an ageing man with ID is forced by his brother to leave his home and move to a social institution for elderly people with ID. </w:t>
      </w:r>
    </w:p>
    <w:p w:rsidR="00E86A7C" w:rsidRDefault="00E86A7C" w:rsidP="00A77962">
      <w:pPr>
        <w:pStyle w:val="regulieretekst"/>
        <w:spacing w:line="240" w:lineRule="auto"/>
        <w:rPr>
          <w:rFonts w:asciiTheme="minorHAnsi" w:hAnsiTheme="minorHAnsi" w:cstheme="minorHAnsi"/>
          <w:b/>
          <w:lang w:val="en-US"/>
        </w:rPr>
      </w:pPr>
    </w:p>
    <w:p w:rsidR="00A77962" w:rsidRPr="00AB63DB" w:rsidRDefault="00A77962" w:rsidP="00A77962">
      <w:pPr>
        <w:pStyle w:val="regulieretekst"/>
        <w:spacing w:line="240" w:lineRule="auto"/>
        <w:rPr>
          <w:rFonts w:asciiTheme="minorHAnsi" w:hAnsiTheme="minorHAnsi" w:cstheme="minorHAnsi"/>
          <w:b/>
          <w:lang w:val="en-US"/>
        </w:rPr>
      </w:pPr>
      <w:r w:rsidRPr="00AB63DB">
        <w:rPr>
          <w:rFonts w:asciiTheme="minorHAnsi" w:hAnsiTheme="minorHAnsi" w:cstheme="minorHAnsi"/>
          <w:b/>
          <w:lang w:val="en-US"/>
        </w:rPr>
        <w:t>Steps:</w:t>
      </w:r>
    </w:p>
    <w:p w:rsidR="00E86A7C" w:rsidRDefault="00E86A7C" w:rsidP="00A77962">
      <w:pPr>
        <w:pStyle w:val="regulieretekst"/>
        <w:spacing w:line="240" w:lineRule="auto"/>
        <w:rPr>
          <w:rFonts w:asciiTheme="minorHAnsi" w:hAnsiTheme="minorHAnsi" w:cstheme="minorHAnsi"/>
          <w:b/>
          <w:lang w:val="en-US"/>
        </w:rPr>
      </w:pPr>
    </w:p>
    <w:p w:rsidR="00A77962" w:rsidRDefault="00A77962" w:rsidP="00A77962">
      <w:pPr>
        <w:pStyle w:val="regulieretekst"/>
        <w:spacing w:line="240" w:lineRule="auto"/>
        <w:rPr>
          <w:rFonts w:asciiTheme="minorHAnsi" w:hAnsiTheme="minorHAnsi" w:cstheme="minorHAnsi"/>
          <w:lang w:val="en-US"/>
        </w:rPr>
      </w:pPr>
      <w:r w:rsidRPr="00AB63DB">
        <w:rPr>
          <w:rFonts w:asciiTheme="minorHAnsi" w:hAnsiTheme="minorHAnsi" w:cstheme="minorHAnsi"/>
          <w:b/>
          <w:lang w:val="en-US"/>
        </w:rPr>
        <w:t>1.</w:t>
      </w:r>
      <w:r w:rsidRPr="00C6429B">
        <w:rPr>
          <w:rFonts w:asciiTheme="minorHAnsi" w:hAnsiTheme="minorHAnsi" w:cstheme="minorHAnsi"/>
          <w:lang w:val="en-US"/>
        </w:rPr>
        <w:t xml:space="preserve">The educator and AAWID read the story carefully and have a short discussion on </w:t>
      </w:r>
      <w:r>
        <w:rPr>
          <w:rFonts w:asciiTheme="minorHAnsi" w:hAnsiTheme="minorHAnsi" w:cstheme="minorHAnsi"/>
          <w:lang w:val="en-US"/>
        </w:rPr>
        <w:t>it;</w:t>
      </w:r>
    </w:p>
    <w:p w:rsidR="00E86A7C" w:rsidRDefault="00E86A7C" w:rsidP="00A77962">
      <w:pPr>
        <w:pStyle w:val="regulieretekst"/>
        <w:spacing w:line="240" w:lineRule="auto"/>
        <w:rPr>
          <w:rFonts w:asciiTheme="minorHAnsi" w:hAnsiTheme="minorHAnsi" w:cstheme="minorHAnsi"/>
          <w:b/>
          <w:lang w:val="en-US"/>
        </w:rPr>
      </w:pPr>
    </w:p>
    <w:p w:rsidR="00A77962" w:rsidRPr="00C6429B" w:rsidRDefault="00A77962" w:rsidP="00A77962">
      <w:pPr>
        <w:pStyle w:val="regulieretekst"/>
        <w:spacing w:line="240" w:lineRule="auto"/>
        <w:rPr>
          <w:rFonts w:asciiTheme="minorHAnsi" w:hAnsiTheme="minorHAnsi" w:cstheme="minorHAnsi"/>
          <w:lang w:val="en-US"/>
        </w:rPr>
      </w:pPr>
      <w:r w:rsidRPr="00AB63DB">
        <w:rPr>
          <w:rFonts w:asciiTheme="minorHAnsi" w:hAnsiTheme="minorHAnsi" w:cstheme="minorHAnsi"/>
          <w:b/>
          <w:lang w:val="en-US"/>
        </w:rPr>
        <w:t>2.</w:t>
      </w:r>
      <w:r>
        <w:rPr>
          <w:rFonts w:asciiTheme="minorHAnsi" w:hAnsiTheme="minorHAnsi" w:cstheme="minorHAnsi"/>
          <w:lang w:val="en-US"/>
        </w:rPr>
        <w:t xml:space="preserve"> T</w:t>
      </w:r>
      <w:r w:rsidRPr="00C6429B">
        <w:rPr>
          <w:rFonts w:asciiTheme="minorHAnsi" w:hAnsiTheme="minorHAnsi" w:cstheme="minorHAnsi"/>
          <w:lang w:val="en-US"/>
        </w:rPr>
        <w:t>he</w:t>
      </w:r>
      <w:r>
        <w:rPr>
          <w:rFonts w:asciiTheme="minorHAnsi" w:hAnsiTheme="minorHAnsi" w:cstheme="minorHAnsi"/>
          <w:lang w:val="en-US"/>
        </w:rPr>
        <w:t>n</w:t>
      </w:r>
      <w:r w:rsidRPr="00C6429B">
        <w:rPr>
          <w:rFonts w:asciiTheme="minorHAnsi" w:hAnsiTheme="minorHAnsi" w:cstheme="minorHAnsi"/>
          <w:lang w:val="en-US"/>
        </w:rPr>
        <w:t xml:space="preserve"> he provides to the AAWID a list and a pen and challenges him to answer the question of which of the main character’s rights are about to be violated by his brother and in what way. Depending on the level of understanding of AAWID the educator can use the cards</w:t>
      </w:r>
      <w:r>
        <w:rPr>
          <w:rFonts w:asciiTheme="minorHAnsi" w:hAnsiTheme="minorHAnsi" w:cstheme="minorHAnsi"/>
          <w:lang w:val="en-US"/>
        </w:rPr>
        <w:t xml:space="preserve"> with the rights/wishes</w:t>
      </w:r>
      <w:r w:rsidRPr="00C6429B">
        <w:rPr>
          <w:rFonts w:asciiTheme="minorHAnsi" w:hAnsiTheme="minorHAnsi" w:cstheme="minorHAnsi"/>
          <w:lang w:val="en-US"/>
        </w:rPr>
        <w:t xml:space="preserve"> from the previous exercises and can ask the AAWID to list them orally instead of writing them on a piece of paper.  </w:t>
      </w:r>
    </w:p>
    <w:p w:rsidR="00E86A7C" w:rsidRDefault="00E86A7C" w:rsidP="00A77962">
      <w:pPr>
        <w:pStyle w:val="regulieretekst"/>
        <w:spacing w:line="240" w:lineRule="auto"/>
        <w:rPr>
          <w:rFonts w:asciiTheme="minorHAnsi" w:hAnsiTheme="minorHAnsi" w:cstheme="minorHAnsi"/>
          <w:b/>
          <w:lang w:val="en-US"/>
        </w:rPr>
      </w:pPr>
    </w:p>
    <w:p w:rsidR="00A77962" w:rsidRPr="00AB63DB" w:rsidRDefault="00A77962" w:rsidP="00A77962">
      <w:pPr>
        <w:pStyle w:val="regulieretekst"/>
        <w:spacing w:line="240" w:lineRule="auto"/>
        <w:rPr>
          <w:rFonts w:asciiTheme="minorHAnsi" w:hAnsiTheme="minorHAnsi" w:cstheme="minorHAnsi"/>
          <w:lang w:val="en-US"/>
        </w:rPr>
      </w:pPr>
      <w:r w:rsidRPr="00AB63DB">
        <w:rPr>
          <w:rFonts w:asciiTheme="minorHAnsi" w:hAnsiTheme="minorHAnsi" w:cstheme="minorHAnsi"/>
          <w:b/>
          <w:lang w:val="en-US"/>
        </w:rPr>
        <w:t>3.</w:t>
      </w:r>
      <w:r w:rsidRPr="00AB63DB">
        <w:rPr>
          <w:rFonts w:asciiTheme="minorHAnsi" w:hAnsiTheme="minorHAnsi" w:cstheme="minorHAnsi"/>
          <w:lang w:val="en-US"/>
        </w:rPr>
        <w:t>The educator could assist AAWID by asking him supporting questions like:</w:t>
      </w:r>
    </w:p>
    <w:p w:rsidR="00E86A7C" w:rsidRDefault="00E86A7C" w:rsidP="00A77962">
      <w:pPr>
        <w:pStyle w:val="regulieretekst"/>
        <w:spacing w:line="240" w:lineRule="auto"/>
        <w:ind w:left="498"/>
        <w:rPr>
          <w:rFonts w:asciiTheme="minorHAnsi" w:hAnsiTheme="minorHAnsi" w:cstheme="minorHAnsi"/>
          <w:lang w:val="en-US"/>
        </w:rPr>
      </w:pPr>
    </w:p>
    <w:p w:rsidR="00A77962" w:rsidRPr="00AB63DB" w:rsidRDefault="00A77962" w:rsidP="00A77962">
      <w:pPr>
        <w:pStyle w:val="regulieretekst"/>
        <w:spacing w:line="240" w:lineRule="auto"/>
        <w:ind w:left="498"/>
        <w:rPr>
          <w:rFonts w:asciiTheme="minorHAnsi" w:hAnsiTheme="minorHAnsi" w:cstheme="minorHAnsi"/>
          <w:lang w:val="en-US"/>
        </w:rPr>
      </w:pPr>
      <w:r w:rsidRPr="00AB63DB">
        <w:rPr>
          <w:rFonts w:asciiTheme="minorHAnsi" w:hAnsiTheme="minorHAnsi" w:cstheme="minorHAnsi"/>
          <w:lang w:val="en-US"/>
        </w:rPr>
        <w:t>•Is it a wish that Philip wants to keep on living in his house? Why do you think so?</w:t>
      </w:r>
    </w:p>
    <w:p w:rsidR="00A77962" w:rsidRDefault="00E86A7C" w:rsidP="00A77962">
      <w:pPr>
        <w:pStyle w:val="regulieretekst"/>
        <w:spacing w:line="240" w:lineRule="auto"/>
        <w:ind w:left="498"/>
        <w:rPr>
          <w:rFonts w:asciiTheme="minorHAnsi" w:hAnsiTheme="minorHAnsi" w:cstheme="minorHAnsi"/>
          <w:lang w:val="en-US"/>
        </w:rPr>
      </w:pPr>
      <w:r>
        <w:rPr>
          <w:rFonts w:asciiTheme="minorHAnsi" w:hAnsiTheme="minorHAnsi" w:cstheme="minorHAnsi"/>
          <w:lang w:val="en-US"/>
        </w:rPr>
        <w:t>•</w:t>
      </w:r>
      <w:r w:rsidR="00A77962" w:rsidRPr="00AB63DB">
        <w:rPr>
          <w:rFonts w:asciiTheme="minorHAnsi" w:hAnsiTheme="minorHAnsi" w:cstheme="minorHAnsi"/>
          <w:lang w:val="en-US"/>
        </w:rPr>
        <w:t>Has he the right to decide where to live? Why do you think so?</w:t>
      </w:r>
    </w:p>
    <w:p w:rsidR="00A77962" w:rsidRPr="00AB63DB" w:rsidRDefault="00A77962" w:rsidP="00A77962">
      <w:pPr>
        <w:pStyle w:val="regulieretekst"/>
        <w:spacing w:line="240" w:lineRule="auto"/>
        <w:ind w:left="498"/>
        <w:rPr>
          <w:rFonts w:asciiTheme="minorHAnsi" w:hAnsiTheme="minorHAnsi" w:cstheme="minorHAnsi"/>
          <w:lang w:val="en-US"/>
        </w:rPr>
      </w:pPr>
      <w:r w:rsidRPr="00AB63DB">
        <w:rPr>
          <w:rFonts w:asciiTheme="minorHAnsi" w:hAnsiTheme="minorHAnsi" w:cstheme="minorHAnsi"/>
          <w:lang w:val="en-US"/>
        </w:rPr>
        <w:t>•Has Philip’s brother the right to decide on the name of Philip and their mother? Why do you think so?</w:t>
      </w:r>
    </w:p>
    <w:p w:rsidR="00A77962" w:rsidRDefault="00A77962" w:rsidP="00A77962"/>
    <w:p w:rsidR="00A77962" w:rsidRPr="00A77962" w:rsidRDefault="00A77962" w:rsidP="00A77962">
      <w:pPr>
        <w:pStyle w:val="Ttulo2"/>
        <w:ind w:left="0"/>
        <w:rPr>
          <w:rFonts w:asciiTheme="minorHAnsi" w:eastAsia="Calibri" w:hAnsiTheme="minorHAnsi" w:cstheme="minorHAnsi"/>
          <w:color w:val="000000"/>
          <w:sz w:val="22"/>
          <w:szCs w:val="22"/>
          <w:lang w:eastAsia="nl-NL"/>
        </w:rPr>
      </w:pPr>
      <w:r w:rsidRPr="00A77962">
        <w:rPr>
          <w:rFonts w:asciiTheme="minorHAnsi" w:eastAsia="Calibri" w:hAnsiTheme="minorHAnsi" w:cstheme="minorHAnsi"/>
          <w:color w:val="000000"/>
          <w:sz w:val="22"/>
          <w:szCs w:val="22"/>
          <w:lang w:eastAsia="nl-NL"/>
        </w:rPr>
        <w:t>Note: It is important, regardless of the answer given by the AAWID, both the educator and the AAWID to discuss well the rights indicated by AAWID and to discuss together and in more detail the correct answers.</w:t>
      </w:r>
    </w:p>
    <w:p w:rsidR="005C6CF9" w:rsidRDefault="005C6CF9" w:rsidP="002B13C4">
      <w:pPr>
        <w:pStyle w:val="Textoindependiente"/>
        <w:spacing w:before="241" w:line="360" w:lineRule="auto"/>
        <w:ind w:left="240" w:right="38"/>
        <w:jc w:val="both"/>
      </w:pPr>
    </w:p>
    <w:p w:rsidR="005C6CF9" w:rsidRPr="00B35C87" w:rsidRDefault="005C6CF9" w:rsidP="005C6CF9">
      <w:pPr>
        <w:pStyle w:val="Textoindependiente"/>
        <w:spacing w:line="360" w:lineRule="auto"/>
        <w:ind w:left="960"/>
        <w:jc w:val="both"/>
      </w:pPr>
    </w:p>
    <w:p w:rsidR="0001491E" w:rsidRDefault="0001491E">
      <w:pPr>
        <w:pStyle w:val="Textoindependiente"/>
        <w:spacing w:before="7"/>
        <w:rPr>
          <w:sz w:val="34"/>
        </w:rPr>
      </w:pPr>
    </w:p>
    <w:sectPr w:rsidR="0001491E" w:rsidSect="00A77962">
      <w:type w:val="continuous"/>
      <w:pgSz w:w="17180" w:h="12250" w:orient="landscape"/>
      <w:pgMar w:top="1720" w:right="720" w:bottom="1100" w:left="1200" w:header="720" w:footer="720" w:gutter="0"/>
      <w:cols w:num="2" w:space="720" w:equalWidth="0">
        <w:col w:w="7285" w:space="295"/>
        <w:col w:w="76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11A" w:rsidRDefault="0042511A">
      <w:r>
        <w:separator/>
      </w:r>
    </w:p>
  </w:endnote>
  <w:endnote w:type="continuationSeparator" w:id="1">
    <w:p w:rsidR="0042511A" w:rsidRDefault="00425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C4" w:rsidRDefault="004D22C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F5" w:rsidRDefault="003E3AF5">
    <w:pPr>
      <w:pStyle w:val="Textoindependiente"/>
      <w:spacing w:line="14" w:lineRule="auto"/>
      <w:rPr>
        <w:sz w:val="20"/>
      </w:rPr>
    </w:pPr>
    <w:r>
      <w:rPr>
        <w:noProof/>
        <w:lang w:val="es-ES" w:eastAsia="es-ES"/>
      </w:rPr>
      <w:drawing>
        <wp:anchor distT="0" distB="0" distL="0" distR="0" simplePos="0" relativeHeight="251662848" behindDoc="1" locked="0" layoutInCell="1" allowOverlap="1">
          <wp:simplePos x="0" y="0"/>
          <wp:positionH relativeFrom="page">
            <wp:posOffset>1222375</wp:posOffset>
          </wp:positionH>
          <wp:positionV relativeFrom="page">
            <wp:posOffset>7076985</wp:posOffset>
          </wp:positionV>
          <wp:extent cx="8872220" cy="51562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8872220" cy="51562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C4" w:rsidRDefault="004D22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11A" w:rsidRDefault="0042511A">
      <w:r>
        <w:separator/>
      </w:r>
    </w:p>
  </w:footnote>
  <w:footnote w:type="continuationSeparator" w:id="1">
    <w:p w:rsidR="0042511A" w:rsidRDefault="00425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C4" w:rsidRDefault="004D22C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F5" w:rsidRDefault="003E3AF5">
    <w:pPr>
      <w:pStyle w:val="Textoindependiente"/>
      <w:spacing w:line="14" w:lineRule="auto"/>
      <w:rPr>
        <w:sz w:val="20"/>
      </w:rPr>
    </w:pPr>
    <w:r>
      <w:rPr>
        <w:noProof/>
        <w:lang w:val="es-ES" w:eastAsia="es-ES"/>
      </w:rPr>
      <w:drawing>
        <wp:anchor distT="0" distB="0" distL="0" distR="0" simplePos="0" relativeHeight="251658752"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val="es-ES" w:eastAsia="es-ES"/>
      </w:rPr>
      <w:drawing>
        <wp:anchor distT="0" distB="0" distL="0" distR="0" simplePos="0" relativeHeight="251660800"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C4" w:rsidRDefault="004D22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465C"/>
    <w:multiLevelType w:val="hybridMultilevel"/>
    <w:tmpl w:val="D8B4335C"/>
    <w:lvl w:ilvl="0" w:tplc="A31863E4">
      <w:numFmt w:val="bullet"/>
      <w:lvlText w:val=""/>
      <w:lvlJc w:val="left"/>
      <w:pPr>
        <w:ind w:left="941" w:hanging="360"/>
      </w:pPr>
      <w:rPr>
        <w:rFonts w:ascii="Symbol" w:eastAsia="Symbol" w:hAnsi="Symbol" w:cs="Symbol" w:hint="default"/>
        <w:w w:val="100"/>
        <w:sz w:val="22"/>
        <w:szCs w:val="22"/>
        <w:lang w:val="en-US" w:eastAsia="en-US" w:bidi="ar-SA"/>
      </w:rPr>
    </w:lvl>
    <w:lvl w:ilvl="1" w:tplc="93E6824A">
      <w:numFmt w:val="bullet"/>
      <w:lvlText w:val="•"/>
      <w:lvlJc w:val="left"/>
      <w:pPr>
        <w:ind w:left="2371" w:hanging="360"/>
      </w:pPr>
      <w:rPr>
        <w:rFonts w:hint="default"/>
        <w:lang w:val="en-US" w:eastAsia="en-US" w:bidi="ar-SA"/>
      </w:rPr>
    </w:lvl>
    <w:lvl w:ilvl="2" w:tplc="F2E044A6">
      <w:numFmt w:val="bullet"/>
      <w:lvlText w:val="•"/>
      <w:lvlJc w:val="left"/>
      <w:pPr>
        <w:ind w:left="3803" w:hanging="360"/>
      </w:pPr>
      <w:rPr>
        <w:rFonts w:hint="default"/>
        <w:lang w:val="en-US" w:eastAsia="en-US" w:bidi="ar-SA"/>
      </w:rPr>
    </w:lvl>
    <w:lvl w:ilvl="3" w:tplc="1B7A8FBA">
      <w:numFmt w:val="bullet"/>
      <w:lvlText w:val="•"/>
      <w:lvlJc w:val="left"/>
      <w:pPr>
        <w:ind w:left="5235" w:hanging="360"/>
      </w:pPr>
      <w:rPr>
        <w:rFonts w:hint="default"/>
        <w:lang w:val="en-US" w:eastAsia="en-US" w:bidi="ar-SA"/>
      </w:rPr>
    </w:lvl>
    <w:lvl w:ilvl="4" w:tplc="52EC87AA">
      <w:numFmt w:val="bullet"/>
      <w:lvlText w:val="•"/>
      <w:lvlJc w:val="left"/>
      <w:pPr>
        <w:ind w:left="6667" w:hanging="360"/>
      </w:pPr>
      <w:rPr>
        <w:rFonts w:hint="default"/>
        <w:lang w:val="en-US" w:eastAsia="en-US" w:bidi="ar-SA"/>
      </w:rPr>
    </w:lvl>
    <w:lvl w:ilvl="5" w:tplc="0C5C8F58">
      <w:numFmt w:val="bullet"/>
      <w:lvlText w:val="•"/>
      <w:lvlJc w:val="left"/>
      <w:pPr>
        <w:ind w:left="8099" w:hanging="360"/>
      </w:pPr>
      <w:rPr>
        <w:rFonts w:hint="default"/>
        <w:lang w:val="en-US" w:eastAsia="en-US" w:bidi="ar-SA"/>
      </w:rPr>
    </w:lvl>
    <w:lvl w:ilvl="6" w:tplc="9B5812AA">
      <w:numFmt w:val="bullet"/>
      <w:lvlText w:val="•"/>
      <w:lvlJc w:val="left"/>
      <w:pPr>
        <w:ind w:left="9531" w:hanging="360"/>
      </w:pPr>
      <w:rPr>
        <w:rFonts w:hint="default"/>
        <w:lang w:val="en-US" w:eastAsia="en-US" w:bidi="ar-SA"/>
      </w:rPr>
    </w:lvl>
    <w:lvl w:ilvl="7" w:tplc="6AE4064A">
      <w:numFmt w:val="bullet"/>
      <w:lvlText w:val="•"/>
      <w:lvlJc w:val="left"/>
      <w:pPr>
        <w:ind w:left="10963" w:hanging="360"/>
      </w:pPr>
      <w:rPr>
        <w:rFonts w:hint="default"/>
        <w:lang w:val="en-US" w:eastAsia="en-US" w:bidi="ar-SA"/>
      </w:rPr>
    </w:lvl>
    <w:lvl w:ilvl="8" w:tplc="C57485E6">
      <w:numFmt w:val="bullet"/>
      <w:lvlText w:val="•"/>
      <w:lvlJc w:val="left"/>
      <w:pPr>
        <w:ind w:left="12395" w:hanging="360"/>
      </w:pPr>
      <w:rPr>
        <w:rFonts w:hint="default"/>
        <w:lang w:val="en-US" w:eastAsia="en-US" w:bidi="ar-SA"/>
      </w:rPr>
    </w:lvl>
  </w:abstractNum>
  <w:abstractNum w:abstractNumId="1">
    <w:nsid w:val="49F75FF4"/>
    <w:multiLevelType w:val="hybridMultilevel"/>
    <w:tmpl w:val="C2F2481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56C631FF"/>
    <w:multiLevelType w:val="hybridMultilevel"/>
    <w:tmpl w:val="A6905BA8"/>
    <w:lvl w:ilvl="0" w:tplc="B908F466">
      <w:start w:val="1"/>
      <w:numFmt w:val="decimal"/>
      <w:lvlText w:val="%1."/>
      <w:lvlJc w:val="left"/>
      <w:pPr>
        <w:ind w:left="847" w:hanging="209"/>
        <w:jc w:val="right"/>
      </w:pPr>
      <w:rPr>
        <w:rFonts w:hint="default"/>
        <w:w w:val="100"/>
        <w:lang w:val="en-US" w:eastAsia="en-US" w:bidi="ar-SA"/>
      </w:rPr>
    </w:lvl>
    <w:lvl w:ilvl="1" w:tplc="A0BA942C">
      <w:start w:val="1"/>
      <w:numFmt w:val="decimal"/>
      <w:lvlText w:val="%2."/>
      <w:lvlJc w:val="left"/>
      <w:pPr>
        <w:ind w:left="1274" w:hanging="209"/>
        <w:jc w:val="right"/>
      </w:pPr>
      <w:rPr>
        <w:rFonts w:ascii="Georgia" w:eastAsia="Georgia" w:hAnsi="Georgia" w:cs="Georgia" w:hint="default"/>
        <w:w w:val="100"/>
        <w:sz w:val="22"/>
        <w:szCs w:val="22"/>
        <w:lang w:val="en-US" w:eastAsia="en-US" w:bidi="ar-SA"/>
      </w:rPr>
    </w:lvl>
    <w:lvl w:ilvl="2" w:tplc="C70209E4">
      <w:numFmt w:val="bullet"/>
      <w:lvlText w:val="•"/>
      <w:lvlJc w:val="left"/>
      <w:pPr>
        <w:ind w:left="1280" w:hanging="209"/>
      </w:pPr>
      <w:rPr>
        <w:rFonts w:hint="default"/>
        <w:lang w:val="en-US" w:eastAsia="en-US" w:bidi="ar-SA"/>
      </w:rPr>
    </w:lvl>
    <w:lvl w:ilvl="3" w:tplc="F2369360">
      <w:numFmt w:val="bullet"/>
      <w:lvlText w:val="•"/>
      <w:lvlJc w:val="left"/>
      <w:pPr>
        <w:ind w:left="2079" w:hanging="209"/>
      </w:pPr>
      <w:rPr>
        <w:rFonts w:hint="default"/>
        <w:lang w:val="en-US" w:eastAsia="en-US" w:bidi="ar-SA"/>
      </w:rPr>
    </w:lvl>
    <w:lvl w:ilvl="4" w:tplc="644C127C">
      <w:numFmt w:val="bullet"/>
      <w:lvlText w:val="•"/>
      <w:lvlJc w:val="left"/>
      <w:pPr>
        <w:ind w:left="2879" w:hanging="209"/>
      </w:pPr>
      <w:rPr>
        <w:rFonts w:hint="default"/>
        <w:lang w:val="en-US" w:eastAsia="en-US" w:bidi="ar-SA"/>
      </w:rPr>
    </w:lvl>
    <w:lvl w:ilvl="5" w:tplc="6A9C3EC0">
      <w:numFmt w:val="bullet"/>
      <w:lvlText w:val="•"/>
      <w:lvlJc w:val="left"/>
      <w:pPr>
        <w:ind w:left="3679" w:hanging="209"/>
      </w:pPr>
      <w:rPr>
        <w:rFonts w:hint="default"/>
        <w:lang w:val="en-US" w:eastAsia="en-US" w:bidi="ar-SA"/>
      </w:rPr>
    </w:lvl>
    <w:lvl w:ilvl="6" w:tplc="DDDAB898">
      <w:numFmt w:val="bullet"/>
      <w:lvlText w:val="•"/>
      <w:lvlJc w:val="left"/>
      <w:pPr>
        <w:ind w:left="4479" w:hanging="209"/>
      </w:pPr>
      <w:rPr>
        <w:rFonts w:hint="default"/>
        <w:lang w:val="en-US" w:eastAsia="en-US" w:bidi="ar-SA"/>
      </w:rPr>
    </w:lvl>
    <w:lvl w:ilvl="7" w:tplc="4F5E360A">
      <w:numFmt w:val="bullet"/>
      <w:lvlText w:val="•"/>
      <w:lvlJc w:val="left"/>
      <w:pPr>
        <w:ind w:left="5279" w:hanging="209"/>
      </w:pPr>
      <w:rPr>
        <w:rFonts w:hint="default"/>
        <w:lang w:val="en-US" w:eastAsia="en-US" w:bidi="ar-SA"/>
      </w:rPr>
    </w:lvl>
    <w:lvl w:ilvl="8" w:tplc="975AF268">
      <w:numFmt w:val="bullet"/>
      <w:lvlText w:val="•"/>
      <w:lvlJc w:val="left"/>
      <w:pPr>
        <w:ind w:left="6078" w:hanging="209"/>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docVars>
    <w:docVar w:name="__Grammarly_42____i" w:val="H4sIAAAAAAAEAKtWckksSQxILCpxzi/NK1GyMqwFAAEhoTITAAAA"/>
    <w:docVar w:name="__Grammarly_42___1" w:val="H4sIAAAAAAAEAKtWcslP9kxRslIyNDYyNbSwNDIzNzA2MjS3MDJQ0lEKTi0uzszPAykwNKsFANcKjmYtAAAA"/>
  </w:docVars>
  <w:rsids>
    <w:rsidRoot w:val="0001491E"/>
    <w:rsid w:val="0001491E"/>
    <w:rsid w:val="000174A6"/>
    <w:rsid w:val="00020182"/>
    <w:rsid w:val="00061C85"/>
    <w:rsid w:val="000703DA"/>
    <w:rsid w:val="00071A51"/>
    <w:rsid w:val="00076654"/>
    <w:rsid w:val="000974B5"/>
    <w:rsid w:val="000C4573"/>
    <w:rsid w:val="001A0526"/>
    <w:rsid w:val="002203E0"/>
    <w:rsid w:val="002213B6"/>
    <w:rsid w:val="002B13C4"/>
    <w:rsid w:val="002C4BAE"/>
    <w:rsid w:val="003323CB"/>
    <w:rsid w:val="00351AAC"/>
    <w:rsid w:val="003530D4"/>
    <w:rsid w:val="003936BB"/>
    <w:rsid w:val="00393D2F"/>
    <w:rsid w:val="003A7F68"/>
    <w:rsid w:val="003E3AF5"/>
    <w:rsid w:val="003F2AD4"/>
    <w:rsid w:val="00417F76"/>
    <w:rsid w:val="0042511A"/>
    <w:rsid w:val="004B6653"/>
    <w:rsid w:val="004C4852"/>
    <w:rsid w:val="004D22C4"/>
    <w:rsid w:val="00505334"/>
    <w:rsid w:val="005375CC"/>
    <w:rsid w:val="005606D8"/>
    <w:rsid w:val="00565C2C"/>
    <w:rsid w:val="00581D97"/>
    <w:rsid w:val="005C6CF9"/>
    <w:rsid w:val="0060137D"/>
    <w:rsid w:val="006B6F9E"/>
    <w:rsid w:val="006F51D5"/>
    <w:rsid w:val="006F52C2"/>
    <w:rsid w:val="007946BB"/>
    <w:rsid w:val="00862970"/>
    <w:rsid w:val="00885296"/>
    <w:rsid w:val="00892283"/>
    <w:rsid w:val="008B4E0F"/>
    <w:rsid w:val="008E6CDA"/>
    <w:rsid w:val="00921936"/>
    <w:rsid w:val="00987B7A"/>
    <w:rsid w:val="009D3CD6"/>
    <w:rsid w:val="009F528E"/>
    <w:rsid w:val="00A0100C"/>
    <w:rsid w:val="00A77962"/>
    <w:rsid w:val="00AB53CC"/>
    <w:rsid w:val="00B10076"/>
    <w:rsid w:val="00B35C87"/>
    <w:rsid w:val="00B901E2"/>
    <w:rsid w:val="00BB029E"/>
    <w:rsid w:val="00BF7F7C"/>
    <w:rsid w:val="00C135F2"/>
    <w:rsid w:val="00CA54B3"/>
    <w:rsid w:val="00D129BE"/>
    <w:rsid w:val="00E26292"/>
    <w:rsid w:val="00E86A7C"/>
    <w:rsid w:val="00EA1466"/>
    <w:rsid w:val="00EC0E39"/>
    <w:rsid w:val="00EE22AE"/>
    <w:rsid w:val="00F60F21"/>
    <w:rsid w:val="00F660F7"/>
    <w:rsid w:val="00FE07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35F2"/>
    <w:rPr>
      <w:rFonts w:ascii="Georgia" w:eastAsia="Georgia" w:hAnsi="Georgia" w:cs="Georgia"/>
    </w:rPr>
  </w:style>
  <w:style w:type="paragraph" w:styleId="Ttulo1">
    <w:name w:val="heading 1"/>
    <w:basedOn w:val="Normal"/>
    <w:link w:val="Ttulo1Car"/>
    <w:uiPriority w:val="1"/>
    <w:qFormat/>
    <w:rsid w:val="00C135F2"/>
    <w:pPr>
      <w:spacing w:before="1"/>
      <w:ind w:left="240"/>
      <w:jc w:val="both"/>
      <w:outlineLvl w:val="0"/>
    </w:pPr>
    <w:rPr>
      <w:rFonts w:ascii="Impact" w:eastAsia="Impact" w:hAnsi="Impact" w:cs="Impact"/>
      <w:sz w:val="40"/>
      <w:szCs w:val="40"/>
    </w:rPr>
  </w:style>
  <w:style w:type="paragraph" w:styleId="Ttulo2">
    <w:name w:val="heading 2"/>
    <w:basedOn w:val="Normal"/>
    <w:uiPriority w:val="1"/>
    <w:qFormat/>
    <w:rsid w:val="00C135F2"/>
    <w:pPr>
      <w:ind w:left="240"/>
      <w:jc w:val="both"/>
      <w:outlineLvl w:val="1"/>
    </w:pPr>
    <w:rPr>
      <w:rFonts w:ascii="Impact" w:eastAsia="Impact" w:hAnsi="Impact" w:cs="Impact"/>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uiPriority w:val="1"/>
    <w:qFormat/>
    <w:rsid w:val="00C135F2"/>
    <w:pPr>
      <w:spacing w:line="268" w:lineRule="exact"/>
      <w:ind w:left="499"/>
    </w:pPr>
    <w:rPr>
      <w:rFonts w:ascii="Impact" w:eastAsia="Impact" w:hAnsi="Impact" w:cs="Impact"/>
    </w:rPr>
  </w:style>
  <w:style w:type="paragraph" w:styleId="TDC2">
    <w:name w:val="toc 2"/>
    <w:basedOn w:val="Normal"/>
    <w:uiPriority w:val="1"/>
    <w:qFormat/>
    <w:rsid w:val="00C135F2"/>
    <w:pPr>
      <w:ind w:left="720"/>
    </w:pPr>
  </w:style>
  <w:style w:type="paragraph" w:styleId="Textoindependiente">
    <w:name w:val="Body Text"/>
    <w:basedOn w:val="Normal"/>
    <w:uiPriority w:val="1"/>
    <w:qFormat/>
    <w:rsid w:val="00C135F2"/>
  </w:style>
  <w:style w:type="paragraph" w:styleId="Ttulo">
    <w:name w:val="Title"/>
    <w:basedOn w:val="Normal"/>
    <w:uiPriority w:val="1"/>
    <w:qFormat/>
    <w:rsid w:val="00C135F2"/>
    <w:pPr>
      <w:spacing w:before="101"/>
      <w:ind w:left="8586"/>
    </w:pPr>
    <w:rPr>
      <w:rFonts w:ascii="Impact" w:eastAsia="Impact" w:hAnsi="Impact" w:cs="Impact"/>
      <w:b/>
      <w:bCs/>
      <w:sz w:val="40"/>
      <w:szCs w:val="40"/>
    </w:rPr>
  </w:style>
  <w:style w:type="paragraph" w:styleId="Prrafodelista">
    <w:name w:val="List Paragraph"/>
    <w:basedOn w:val="Normal"/>
    <w:uiPriority w:val="1"/>
    <w:qFormat/>
    <w:rsid w:val="00C135F2"/>
    <w:pPr>
      <w:spacing w:before="1"/>
      <w:ind w:left="941" w:hanging="360"/>
    </w:pPr>
  </w:style>
  <w:style w:type="paragraph" w:customStyle="1" w:styleId="TableParagraph">
    <w:name w:val="Table Paragraph"/>
    <w:basedOn w:val="Normal"/>
    <w:uiPriority w:val="1"/>
    <w:qFormat/>
    <w:rsid w:val="00C135F2"/>
  </w:style>
  <w:style w:type="character" w:customStyle="1" w:styleId="Ttulo1Car">
    <w:name w:val="Título 1 Car"/>
    <w:basedOn w:val="Fuentedeprrafopredeter"/>
    <w:link w:val="Ttulo1"/>
    <w:uiPriority w:val="1"/>
    <w:rsid w:val="003E3AF5"/>
    <w:rPr>
      <w:rFonts w:ascii="Impact" w:eastAsia="Impact" w:hAnsi="Impact" w:cs="Impact"/>
      <w:sz w:val="40"/>
      <w:szCs w:val="40"/>
    </w:rPr>
  </w:style>
  <w:style w:type="paragraph" w:styleId="Encabezado">
    <w:name w:val="header"/>
    <w:basedOn w:val="Normal"/>
    <w:link w:val="EncabezadoCar"/>
    <w:uiPriority w:val="99"/>
    <w:unhideWhenUsed/>
    <w:rsid w:val="004D22C4"/>
    <w:pPr>
      <w:tabs>
        <w:tab w:val="center" w:pos="4680"/>
        <w:tab w:val="right" w:pos="9360"/>
      </w:tabs>
    </w:pPr>
  </w:style>
  <w:style w:type="character" w:customStyle="1" w:styleId="EncabezadoCar">
    <w:name w:val="Encabezado Car"/>
    <w:basedOn w:val="Fuentedeprrafopredeter"/>
    <w:link w:val="Encabezado"/>
    <w:uiPriority w:val="99"/>
    <w:rsid w:val="004D22C4"/>
    <w:rPr>
      <w:rFonts w:ascii="Georgia" w:eastAsia="Georgia" w:hAnsi="Georgia" w:cs="Georgia"/>
    </w:rPr>
  </w:style>
  <w:style w:type="paragraph" w:styleId="Piedepgina">
    <w:name w:val="footer"/>
    <w:basedOn w:val="Normal"/>
    <w:link w:val="PiedepginaCar"/>
    <w:uiPriority w:val="99"/>
    <w:unhideWhenUsed/>
    <w:rsid w:val="004D22C4"/>
    <w:pPr>
      <w:tabs>
        <w:tab w:val="center" w:pos="4680"/>
        <w:tab w:val="right" w:pos="9360"/>
      </w:tabs>
    </w:pPr>
  </w:style>
  <w:style w:type="character" w:customStyle="1" w:styleId="PiedepginaCar">
    <w:name w:val="Pie de página Car"/>
    <w:basedOn w:val="Fuentedeprrafopredeter"/>
    <w:link w:val="Piedepgina"/>
    <w:uiPriority w:val="99"/>
    <w:rsid w:val="004D22C4"/>
    <w:rPr>
      <w:rFonts w:ascii="Georgia" w:eastAsia="Georgia" w:hAnsi="Georgia" w:cs="Georgia"/>
    </w:rPr>
  </w:style>
  <w:style w:type="paragraph" w:styleId="Textodeglobo">
    <w:name w:val="Balloon Text"/>
    <w:basedOn w:val="Normal"/>
    <w:link w:val="TextodegloboCar"/>
    <w:uiPriority w:val="99"/>
    <w:semiHidden/>
    <w:unhideWhenUsed/>
    <w:rsid w:val="008629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970"/>
    <w:rPr>
      <w:rFonts w:ascii="Segoe UI" w:eastAsia="Georgia" w:hAnsi="Segoe UI" w:cs="Segoe UI"/>
      <w:sz w:val="18"/>
      <w:szCs w:val="18"/>
    </w:rPr>
  </w:style>
  <w:style w:type="paragraph" w:customStyle="1" w:styleId="regulieretekst">
    <w:name w:val="reguliere tekst"/>
    <w:basedOn w:val="Normal"/>
    <w:link w:val="regulieretekstChar"/>
    <w:qFormat/>
    <w:rsid w:val="00A77962"/>
    <w:pPr>
      <w:widowControl/>
      <w:adjustRightInd w:val="0"/>
      <w:spacing w:line="240" w:lineRule="atLeast"/>
      <w:jc w:val="both"/>
      <w:textAlignment w:val="center"/>
    </w:pPr>
    <w:rPr>
      <w:rFonts w:eastAsia="Calibri"/>
      <w:color w:val="000000"/>
      <w:lang w:val="nl-NL" w:eastAsia="nl-NL"/>
    </w:rPr>
  </w:style>
  <w:style w:type="character" w:customStyle="1" w:styleId="regulieretekstChar">
    <w:name w:val="reguliere tekst Char"/>
    <w:link w:val="regulieretekst"/>
    <w:rsid w:val="00A77962"/>
    <w:rPr>
      <w:rFonts w:ascii="Georgia" w:eastAsia="Calibri" w:hAnsi="Georgia" w:cs="Georgia"/>
      <w:color w:val="000000"/>
      <w:lang w:val="nl-NL" w:eastAsia="nl-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hdphoto" Target="media/hdphoto3.wdp"/><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07/relationships/hdphoto" Target="media/hdphoto4.wdp"/><Relationship Id="rId10" Type="http://schemas.openxmlformats.org/officeDocument/2006/relationships/header" Target="header2.xml"/><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0BD9-D3E4-4CE2-AA67-B2C71FF7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3</Pages>
  <Words>442</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jose.gil</cp:lastModifiedBy>
  <cp:revision>24</cp:revision>
  <cp:lastPrinted>2021-03-15T19:17:00Z</cp:lastPrinted>
  <dcterms:created xsi:type="dcterms:W3CDTF">2021-01-11T16:47:00Z</dcterms:created>
  <dcterms:modified xsi:type="dcterms:W3CDTF">2021-03-18T07:55:00Z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2020-12-08T00:00:00Z</vt:filetime>
  </property>
</Properties>
</file>