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E5" w:rsidRPr="0004387E" w:rsidRDefault="004810E5">
      <w:pPr>
        <w:pStyle w:val="Textoindependiente"/>
        <w:rPr>
          <w:rFonts w:ascii="Times New Roman"/>
          <w:sz w:val="28"/>
          <w:szCs w:val="28"/>
        </w:rPr>
      </w:pPr>
    </w:p>
    <w:p w:rsidR="004810E5" w:rsidRPr="0004387E" w:rsidRDefault="004810E5">
      <w:pPr>
        <w:pStyle w:val="Textoindependiente"/>
        <w:spacing w:before="6"/>
        <w:rPr>
          <w:rFonts w:ascii="Times New Roman"/>
          <w:sz w:val="28"/>
          <w:szCs w:val="28"/>
        </w:rPr>
      </w:pPr>
    </w:p>
    <w:p w:rsidR="00DB5425" w:rsidRDefault="00DB5425" w:rsidP="00DB5425">
      <w:pPr>
        <w:spacing w:before="101"/>
        <w:ind w:right="950"/>
        <w:jc w:val="right"/>
        <w:rPr>
          <w:rFonts w:ascii="Impact"/>
          <w:b/>
          <w:sz w:val="40"/>
          <w:szCs w:val="40"/>
        </w:rPr>
      </w:pPr>
      <w:r>
        <w:rPr>
          <w:rFonts w:ascii="Impact"/>
          <w:b/>
          <w:sz w:val="40"/>
        </w:rPr>
        <w:t xml:space="preserve">Unidad 14. </w:t>
      </w:r>
      <w:r>
        <w:rPr>
          <w:rFonts w:ascii="Impact"/>
          <w:sz w:val="40"/>
        </w:rPr>
        <w:t>Eligiendo los cuidados paliativos y los cuidados al final de la vida</w:t>
      </w:r>
    </w:p>
    <w:p w:rsidR="000C7D51" w:rsidRPr="000C7D51" w:rsidRDefault="000C7D51" w:rsidP="000C7D51">
      <w:pPr>
        <w:spacing w:before="101"/>
        <w:ind w:right="950"/>
        <w:jc w:val="right"/>
        <w:rPr>
          <w:rFonts w:ascii="Impact"/>
          <w:sz w:val="40"/>
          <w:szCs w:val="40"/>
        </w:rPr>
      </w:pPr>
      <w:r>
        <w:rPr>
          <w:rFonts w:ascii="Impact"/>
          <w:sz w:val="40"/>
        </w:rPr>
        <w:t xml:space="preserve">Ejercicio </w:t>
      </w:r>
      <w:r w:rsidR="00DB5425">
        <w:rPr>
          <w:rFonts w:ascii="Impact"/>
          <w:sz w:val="40"/>
        </w:rPr>
        <w:t>14.</w:t>
      </w:r>
      <w:r>
        <w:rPr>
          <w:rFonts w:ascii="Impact"/>
          <w:sz w:val="40"/>
        </w:rPr>
        <w:t>4</w:t>
      </w:r>
      <w:r w:rsidR="00DB5425">
        <w:rPr>
          <w:rFonts w:ascii="Impact"/>
          <w:sz w:val="40"/>
        </w:rPr>
        <w:t xml:space="preserve">. Primeros pasos para elegir los </w:t>
      </w:r>
      <w:r>
        <w:rPr>
          <w:rFonts w:ascii="Impact"/>
          <w:sz w:val="40"/>
        </w:rPr>
        <w:t>cuidado</w:t>
      </w:r>
      <w:r w:rsidR="00DB5425">
        <w:rPr>
          <w:rFonts w:ascii="Impact"/>
          <w:sz w:val="40"/>
        </w:rPr>
        <w:t>s</w:t>
      </w:r>
      <w:r>
        <w:rPr>
          <w:rFonts w:ascii="Impact"/>
          <w:sz w:val="40"/>
        </w:rPr>
        <w:t xml:space="preserve"> paliativo</w:t>
      </w:r>
      <w:r w:rsidR="00DB5425">
        <w:rPr>
          <w:rFonts w:ascii="Impact"/>
          <w:sz w:val="40"/>
        </w:rPr>
        <w:t>s</w:t>
      </w:r>
    </w:p>
    <w:p w:rsidR="004810E5" w:rsidRPr="0004387E" w:rsidRDefault="000C7D51">
      <w:pPr>
        <w:pStyle w:val="Textoindependiente"/>
        <w:rPr>
          <w:rFonts w:ascii="Impact"/>
          <w:b/>
          <w:sz w:val="28"/>
          <w:szCs w:val="28"/>
        </w:rPr>
      </w:pPr>
      <w:r>
        <w:rPr>
          <w:noProof/>
          <w:sz w:val="28"/>
          <w:szCs w:val="28"/>
          <w:lang w:bidi="ar-SA"/>
        </w:rPr>
        <w:drawing>
          <wp:anchor distT="0" distB="0" distL="114300" distR="114300" simplePos="0" relativeHeight="251694592" behindDoc="0" locked="0" layoutInCell="1" allowOverlap="1">
            <wp:simplePos x="0" y="0"/>
            <wp:positionH relativeFrom="column">
              <wp:posOffset>718185</wp:posOffset>
            </wp:positionH>
            <wp:positionV relativeFrom="paragraph">
              <wp:posOffset>161290</wp:posOffset>
            </wp:positionV>
            <wp:extent cx="8326755" cy="467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30156978_30ceeacd8d_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26755" cy="4678680"/>
                    </a:xfrm>
                    <a:prstGeom prst="rect">
                      <a:avLst/>
                    </a:prstGeom>
                  </pic:spPr>
                </pic:pic>
              </a:graphicData>
            </a:graphic>
          </wp:anchor>
        </w:drawing>
      </w:r>
    </w:p>
    <w:p w:rsidR="004810E5" w:rsidRPr="0004387E" w:rsidRDefault="004810E5">
      <w:pPr>
        <w:pStyle w:val="Textoindependiente"/>
        <w:spacing w:before="8"/>
        <w:rPr>
          <w:rFonts w:ascii="Impact"/>
          <w:b/>
          <w:sz w:val="28"/>
          <w:szCs w:val="28"/>
        </w:rPr>
      </w:pPr>
    </w:p>
    <w:p w:rsidR="00842C24" w:rsidRPr="0004387E" w:rsidRDefault="00842C24" w:rsidP="007A05D0">
      <w:pPr>
        <w:rPr>
          <w:sz w:val="28"/>
          <w:szCs w:val="28"/>
        </w:rPr>
      </w:pPr>
    </w:p>
    <w:p w:rsidR="00842C24" w:rsidRPr="00EA77BA" w:rsidRDefault="00842C24" w:rsidP="00E47486">
      <w:pPr>
        <w:spacing w:line="276" w:lineRule="auto"/>
      </w:pPr>
    </w:p>
    <w:p w:rsidR="000C7D51" w:rsidRDefault="000C7D51" w:rsidP="000C7D51">
      <w:pPr>
        <w:pStyle w:val="Textoindependiente"/>
        <w:spacing w:before="101"/>
      </w:pPr>
    </w:p>
    <w:p w:rsidR="00C443D0" w:rsidRPr="00EA77BA" w:rsidRDefault="000C7D51" w:rsidP="00B92D40">
      <w:pPr>
        <w:sectPr w:rsidR="00C443D0" w:rsidRPr="00EA77BA">
          <w:headerReference w:type="default" r:id="rId9"/>
          <w:footerReference w:type="default" r:id="rId10"/>
          <w:pgSz w:w="17180" w:h="12250" w:orient="landscape"/>
          <w:pgMar w:top="1380" w:right="720" w:bottom="1100" w:left="1200" w:header="756" w:footer="902" w:gutter="0"/>
          <w:cols w:space="708"/>
        </w:sectPr>
      </w:pPr>
      <w:r>
        <w:br w:type="page"/>
      </w:r>
    </w:p>
    <w:p w:rsidR="004826C8" w:rsidRDefault="004826C8" w:rsidP="008F3902">
      <w:pPr>
        <w:jc w:val="both"/>
        <w:rPr>
          <w:b/>
          <w:bCs/>
          <w:sz w:val="24"/>
          <w:szCs w:val="24"/>
        </w:rPr>
      </w:pPr>
      <w:r>
        <w:rPr>
          <w:b/>
          <w:sz w:val="24"/>
        </w:rPr>
        <w:lastRenderedPageBreak/>
        <w:t>Historia: Cristóbal elige los servicios de cuidados paliativos</w:t>
      </w:r>
      <w:r w:rsidR="00DB5425">
        <w:rPr>
          <w:b/>
          <w:sz w:val="24"/>
        </w:rPr>
        <w:t>.</w:t>
      </w:r>
      <w:r>
        <w:rPr>
          <w:b/>
          <w:sz w:val="24"/>
        </w:rPr>
        <w:t xml:space="preserve"> Parte II</w:t>
      </w:r>
      <w:r>
        <w:rPr>
          <w:rStyle w:val="Refdenotaalpie"/>
          <w:b/>
          <w:sz w:val="24"/>
        </w:rPr>
        <w:footnoteReference w:id="2"/>
      </w:r>
      <w:r w:rsidR="00DB5425">
        <w:rPr>
          <w:b/>
          <w:sz w:val="24"/>
        </w:rPr>
        <w:t>.</w:t>
      </w:r>
    </w:p>
    <w:p w:rsidR="004826C8" w:rsidRDefault="004826C8" w:rsidP="008F3902">
      <w:pPr>
        <w:jc w:val="both"/>
        <w:rPr>
          <w:b/>
          <w:bCs/>
          <w:sz w:val="24"/>
          <w:szCs w:val="24"/>
        </w:rPr>
      </w:pPr>
    </w:p>
    <w:p w:rsidR="004826C8" w:rsidRDefault="0022725B" w:rsidP="008F3902">
      <w:pPr>
        <w:spacing w:line="276" w:lineRule="auto"/>
        <w:jc w:val="both"/>
      </w:pPr>
      <w:r>
        <w:t xml:space="preserve">Cuando Cristóbal comenzó a elegir </w:t>
      </w:r>
      <w:r w:rsidR="00B92D40">
        <w:t>los</w:t>
      </w:r>
      <w:r>
        <w:t xml:space="preserve"> servicio</w:t>
      </w:r>
      <w:r w:rsidR="00851EFB">
        <w:t>s de cuidados paliativos</w:t>
      </w:r>
      <w:r>
        <w:t>, tenía much</w:t>
      </w:r>
      <w:r w:rsidR="00851EFB">
        <w:t>as preguntas y decidió hablar con</w:t>
      </w:r>
      <w:r>
        <w:t xml:space="preserve"> Isabel</w:t>
      </w:r>
      <w:r w:rsidR="00851EFB">
        <w:t xml:space="preserve"> sobre</w:t>
      </w:r>
      <w:r>
        <w:t xml:space="preserve"> todo lo que necesita</w:t>
      </w:r>
      <w:r w:rsidR="00851EFB">
        <w:t>ba</w:t>
      </w:r>
      <w:r>
        <w:t xml:space="preserve"> saber. Por supuesto, como cuidadora personal, Isabel conocía la mayoría de las respuestas, pero había varias preguntas para las que Cristóbal e Isabel buscaban</w:t>
      </w:r>
      <w:r w:rsidR="00851EFB">
        <w:t xml:space="preserve"> juntos la información.</w:t>
      </w:r>
    </w:p>
    <w:p w:rsidR="00851EFB" w:rsidRPr="00F414C7" w:rsidRDefault="00851EFB" w:rsidP="008F3902">
      <w:pPr>
        <w:spacing w:line="276" w:lineRule="auto"/>
        <w:jc w:val="both"/>
      </w:pPr>
    </w:p>
    <w:p w:rsidR="00851EFB" w:rsidRDefault="006C4710" w:rsidP="008F3902">
      <w:pPr>
        <w:spacing w:line="276" w:lineRule="auto"/>
        <w:jc w:val="both"/>
      </w:pPr>
      <w:r>
        <w:t xml:space="preserve">Cristóbal se preguntaba </w:t>
      </w:r>
      <w:r>
        <w:rPr>
          <w:b/>
        </w:rPr>
        <w:t xml:space="preserve">cuándo es el momento adecuado para comenzar a usar los cuidados paliativos. </w:t>
      </w:r>
      <w:r>
        <w:t xml:space="preserve">Isabel le explicó a Cristóbal que </w:t>
      </w:r>
      <w:r w:rsidR="00B92D40">
        <w:t>los cuidados paliativos no son solo</w:t>
      </w:r>
      <w:r>
        <w:t xml:space="preserve"> para los últimos días o semanas de vida.</w:t>
      </w:r>
      <w:r w:rsidR="00851EFB">
        <w:t xml:space="preserve"> </w:t>
      </w:r>
      <w:r>
        <w:t>Deberían empeza</w:t>
      </w:r>
      <w:r w:rsidR="00851EFB">
        <w:t xml:space="preserve">r mucho antes. Cuando se comienza el servicio muy pronto, </w:t>
      </w:r>
      <w:r>
        <w:t>el tratamiento de cuidados paliativos proporciona un mejor control de la enfermedad, reduce la ansiedad y, en algunos casos, prolonga la esperanza de vida.</w:t>
      </w:r>
    </w:p>
    <w:p w:rsidR="006C4710" w:rsidRPr="00F414C7" w:rsidRDefault="006C4710" w:rsidP="008F3902">
      <w:pPr>
        <w:spacing w:line="276" w:lineRule="auto"/>
        <w:jc w:val="both"/>
      </w:pPr>
      <w:r>
        <w:t xml:space="preserve"> </w:t>
      </w:r>
    </w:p>
    <w:p w:rsidR="0057035C" w:rsidRDefault="00057ED2" w:rsidP="008F3902">
      <w:pPr>
        <w:spacing w:line="276" w:lineRule="auto"/>
        <w:jc w:val="both"/>
      </w:pPr>
      <w:r>
        <w:t xml:space="preserve">Otra pregunta fue </w:t>
      </w:r>
      <w:r w:rsidR="00851EFB">
        <w:rPr>
          <w:b/>
        </w:rPr>
        <w:t>«¿Dónde se puedo recibir</w:t>
      </w:r>
      <w:r>
        <w:rPr>
          <w:b/>
        </w:rPr>
        <w:t xml:space="preserve"> los servicios de cuidados paliativos?»</w:t>
      </w:r>
      <w:r>
        <w:t xml:space="preserve">. Isabel le informó a Cristóbal que hay 2 tipos principales de servicios de cuidados paliativos. </w:t>
      </w:r>
    </w:p>
    <w:p w:rsidR="00851EFB" w:rsidRPr="00F414C7" w:rsidRDefault="00851EFB" w:rsidP="008F3902">
      <w:pPr>
        <w:spacing w:line="276" w:lineRule="auto"/>
        <w:jc w:val="both"/>
      </w:pPr>
    </w:p>
    <w:p w:rsidR="00057ED2" w:rsidRDefault="00D56645" w:rsidP="008F3902">
      <w:pPr>
        <w:pStyle w:val="Prrafodelista"/>
        <w:numPr>
          <w:ilvl w:val="0"/>
          <w:numId w:val="15"/>
        </w:numPr>
        <w:spacing w:line="276" w:lineRule="auto"/>
        <w:jc w:val="both"/>
      </w:pPr>
      <w:r>
        <w:t xml:space="preserve">Los cuidados paliativos se brindan en un </w:t>
      </w:r>
      <w:r w:rsidR="00851EFB">
        <w:t>hospital</w:t>
      </w:r>
      <w:r>
        <w:t xml:space="preserve"> donde las habitaciones están bien equipadas y hay un equipo compuesto por diferentes especialistas: médicos, enfermeras, fisioterapeutas, psicólogos, cuidadores, trabajadores sociales y un sacerdote. </w:t>
      </w:r>
    </w:p>
    <w:p w:rsidR="00851EFB" w:rsidRPr="00F414C7" w:rsidRDefault="00851EFB" w:rsidP="00851EFB">
      <w:pPr>
        <w:pStyle w:val="Prrafodelista"/>
        <w:spacing w:line="276" w:lineRule="auto"/>
        <w:ind w:left="720" w:firstLine="0"/>
        <w:jc w:val="both"/>
      </w:pPr>
    </w:p>
    <w:p w:rsidR="0057035C" w:rsidRPr="00F414C7" w:rsidRDefault="0057035C" w:rsidP="008F3902">
      <w:pPr>
        <w:pStyle w:val="Prrafodelista"/>
        <w:numPr>
          <w:ilvl w:val="0"/>
          <w:numId w:val="15"/>
        </w:numPr>
        <w:spacing w:line="276" w:lineRule="auto"/>
        <w:jc w:val="both"/>
      </w:pPr>
      <w:r>
        <w:t xml:space="preserve">Cuidados paliativos proporcionados en el domicilio del paciente. Significa que puede quedarse en su casa y un equipo móvil especialmente capacitado le brindará servicios de cuidados paliativos. </w:t>
      </w:r>
    </w:p>
    <w:p w:rsidR="00367D88" w:rsidRDefault="00851EFB" w:rsidP="008F3902">
      <w:pPr>
        <w:spacing w:line="276" w:lineRule="auto"/>
        <w:jc w:val="both"/>
      </w:pPr>
      <w:r>
        <w:rPr>
          <w:b/>
        </w:rPr>
        <w:lastRenderedPageBreak/>
        <w:t>¿Cuál es el coste</w:t>
      </w:r>
      <w:r w:rsidR="00367D88">
        <w:rPr>
          <w:b/>
        </w:rPr>
        <w:t xml:space="preserve"> de los cuidados paliativos?</w:t>
      </w:r>
      <w:r w:rsidR="00367D88">
        <w:t xml:space="preserve"> - </w:t>
      </w:r>
      <w:r>
        <w:t>Puede ser gratuito o compartido entre el</w:t>
      </w:r>
      <w:r w:rsidR="00367D88">
        <w:t xml:space="preserve"> paciente</w:t>
      </w:r>
      <w:r>
        <w:t xml:space="preserve"> y el</w:t>
      </w:r>
      <w:r w:rsidR="00367D88">
        <w:t xml:space="preserve"> seguro médico. Para obtener más información</w:t>
      </w:r>
      <w:r>
        <w:t xml:space="preserve"> adaptada a cada usuario, el educador puede consultar</w:t>
      </w:r>
      <w:r w:rsidR="00367D88">
        <w:t xml:space="preserve"> a su trabajador</w:t>
      </w:r>
      <w:r>
        <w:t>/a</w:t>
      </w:r>
      <w:r w:rsidR="00367D88">
        <w:t xml:space="preserve"> social.</w:t>
      </w:r>
    </w:p>
    <w:p w:rsidR="00851EFB" w:rsidRDefault="00851EFB" w:rsidP="008F3902">
      <w:pPr>
        <w:spacing w:line="276" w:lineRule="auto"/>
        <w:jc w:val="both"/>
      </w:pPr>
      <w:r>
        <w:rPr>
          <w:noProof/>
          <w:lang w:bidi="ar-SA"/>
        </w:rPr>
        <w:drawing>
          <wp:anchor distT="0" distB="0" distL="114300" distR="114300" simplePos="0" relativeHeight="251695616" behindDoc="0" locked="0" layoutInCell="1" allowOverlap="1">
            <wp:simplePos x="0" y="0"/>
            <wp:positionH relativeFrom="column">
              <wp:posOffset>1249680</wp:posOffset>
            </wp:positionH>
            <wp:positionV relativeFrom="paragraph">
              <wp:posOffset>23495</wp:posOffset>
            </wp:positionV>
            <wp:extent cx="1509395" cy="1508125"/>
            <wp:effectExtent l="19050" t="0" r="0" b="0"/>
            <wp:wrapSquare wrapText="bothSides"/>
            <wp:docPr id="2" name="Picture 2" descr="C:\Users\Admin\Desktop\5073664_6dc59c3594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073664_6dc59c3594_q.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9395" cy="1508125"/>
                    </a:xfrm>
                    <a:prstGeom prst="rect">
                      <a:avLst/>
                    </a:prstGeom>
                    <a:noFill/>
                    <a:ln>
                      <a:noFill/>
                    </a:ln>
                  </pic:spPr>
                </pic:pic>
              </a:graphicData>
            </a:graphic>
          </wp:anchor>
        </w:drawing>
      </w:r>
    </w:p>
    <w:p w:rsidR="00851EFB" w:rsidRDefault="00851EFB" w:rsidP="008F3902">
      <w:pPr>
        <w:spacing w:line="276" w:lineRule="auto"/>
        <w:jc w:val="both"/>
      </w:pPr>
    </w:p>
    <w:p w:rsidR="00851EFB" w:rsidRDefault="00851EFB" w:rsidP="008F3902">
      <w:pPr>
        <w:spacing w:line="276" w:lineRule="auto"/>
        <w:jc w:val="both"/>
      </w:pPr>
    </w:p>
    <w:p w:rsidR="00851EFB" w:rsidRPr="00F414C7" w:rsidRDefault="00851EFB" w:rsidP="008F3902">
      <w:pPr>
        <w:spacing w:line="276" w:lineRule="auto"/>
        <w:jc w:val="both"/>
      </w:pPr>
    </w:p>
    <w:p w:rsidR="00851EFB" w:rsidRDefault="00851EFB" w:rsidP="008F3902">
      <w:pPr>
        <w:spacing w:line="276" w:lineRule="auto"/>
        <w:jc w:val="both"/>
      </w:pPr>
    </w:p>
    <w:p w:rsidR="00851EFB" w:rsidRDefault="00851EFB" w:rsidP="008F3902">
      <w:pPr>
        <w:spacing w:line="276" w:lineRule="auto"/>
        <w:jc w:val="both"/>
      </w:pPr>
    </w:p>
    <w:p w:rsidR="00851EFB" w:rsidRDefault="00851EFB" w:rsidP="008F3902">
      <w:pPr>
        <w:spacing w:line="276" w:lineRule="auto"/>
        <w:jc w:val="both"/>
      </w:pPr>
    </w:p>
    <w:p w:rsidR="00851EFB" w:rsidRDefault="00851EFB" w:rsidP="008F3902">
      <w:pPr>
        <w:spacing w:line="276" w:lineRule="auto"/>
        <w:jc w:val="both"/>
      </w:pPr>
    </w:p>
    <w:p w:rsidR="00851EFB" w:rsidRDefault="00851EFB" w:rsidP="008F3902">
      <w:pPr>
        <w:spacing w:line="276" w:lineRule="auto"/>
        <w:jc w:val="both"/>
      </w:pPr>
    </w:p>
    <w:p w:rsidR="00A550AA" w:rsidRDefault="00826557" w:rsidP="008F3902">
      <w:pPr>
        <w:spacing w:line="276" w:lineRule="auto"/>
        <w:jc w:val="both"/>
      </w:pPr>
      <w:r>
        <w:t>Por último, pero no menos importante, Cristóbal le ha preguntado a Isabel cuáles son los servicios que normalmente se incluyen en los cuidados paliativos. Isabel le dio ejemplos de algunos de los servicios, como:</w:t>
      </w:r>
    </w:p>
    <w:p w:rsidR="00851EFB" w:rsidRPr="00F414C7" w:rsidRDefault="00851EFB" w:rsidP="008F3902">
      <w:pPr>
        <w:spacing w:line="276" w:lineRule="auto"/>
        <w:jc w:val="both"/>
      </w:pPr>
    </w:p>
    <w:p w:rsidR="004019D1" w:rsidRDefault="004019D1" w:rsidP="008F3902">
      <w:pPr>
        <w:pStyle w:val="Prrafodelista"/>
        <w:numPr>
          <w:ilvl w:val="0"/>
          <w:numId w:val="16"/>
        </w:numPr>
        <w:spacing w:line="276" w:lineRule="auto"/>
        <w:jc w:val="both"/>
      </w:pPr>
      <w:r>
        <w:t>Tratamiento para controlar su enfermedad, aliviar el dolor y reducir los efectos secundarios de los medicamentos que toma.</w:t>
      </w:r>
    </w:p>
    <w:p w:rsidR="00851EFB" w:rsidRDefault="00273764" w:rsidP="00851EFB">
      <w:pPr>
        <w:spacing w:line="276" w:lineRule="auto"/>
        <w:jc w:val="both"/>
      </w:pPr>
      <w:r>
        <w:rPr>
          <w:noProof/>
          <w:lang w:bidi="ar-SA"/>
        </w:rPr>
        <w:drawing>
          <wp:anchor distT="0" distB="0" distL="114300" distR="114300" simplePos="0" relativeHeight="251697664" behindDoc="0" locked="0" layoutInCell="1" allowOverlap="1">
            <wp:simplePos x="0" y="0"/>
            <wp:positionH relativeFrom="column">
              <wp:posOffset>676275</wp:posOffset>
            </wp:positionH>
            <wp:positionV relativeFrom="paragraph">
              <wp:posOffset>118110</wp:posOffset>
            </wp:positionV>
            <wp:extent cx="1570355" cy="1377950"/>
            <wp:effectExtent l="19050" t="0" r="0" b="0"/>
            <wp:wrapThrough wrapText="bothSides">
              <wp:wrapPolygon edited="0">
                <wp:start x="-262" y="0"/>
                <wp:lineTo x="-262" y="21202"/>
                <wp:lineTo x="21486" y="21202"/>
                <wp:lineTo x="21486" y="0"/>
                <wp:lineTo x="-262" y="0"/>
              </wp:wrapPolygon>
            </wp:wrapThrough>
            <wp:docPr id="4" name="Picture 4" descr="C:\Users\Admin\Desktop\despair-123558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pair-1235582_64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0355" cy="1377950"/>
                    </a:xfrm>
                    <a:prstGeom prst="rect">
                      <a:avLst/>
                    </a:prstGeom>
                    <a:noFill/>
                    <a:ln>
                      <a:noFill/>
                    </a:ln>
                  </pic:spPr>
                </pic:pic>
              </a:graphicData>
            </a:graphic>
          </wp:anchor>
        </w:drawing>
      </w:r>
      <w:r>
        <w:rPr>
          <w:noProof/>
          <w:lang w:bidi="ar-SA"/>
        </w:rPr>
        <w:drawing>
          <wp:anchor distT="0" distB="0" distL="114300" distR="114300" simplePos="0" relativeHeight="251696640" behindDoc="0" locked="0" layoutInCell="1" allowOverlap="1">
            <wp:simplePos x="0" y="0"/>
            <wp:positionH relativeFrom="column">
              <wp:posOffset>2827020</wp:posOffset>
            </wp:positionH>
            <wp:positionV relativeFrom="paragraph">
              <wp:posOffset>118110</wp:posOffset>
            </wp:positionV>
            <wp:extent cx="1433830" cy="1377950"/>
            <wp:effectExtent l="19050" t="0" r="0" b="0"/>
            <wp:wrapSquare wrapText="bothSides"/>
            <wp:docPr id="3" name="Picture 3" descr="C:\Users\Admin\Desktop\6556949031_fc30e025eb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6556949031_fc30e025eb_q.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3830" cy="1377950"/>
                    </a:xfrm>
                    <a:prstGeom prst="rect">
                      <a:avLst/>
                    </a:prstGeom>
                    <a:noFill/>
                    <a:ln>
                      <a:noFill/>
                    </a:ln>
                  </pic:spPr>
                </pic:pic>
              </a:graphicData>
            </a:graphic>
          </wp:anchor>
        </w:drawing>
      </w:r>
    </w:p>
    <w:p w:rsidR="00851EFB" w:rsidRDefault="00851EFB" w:rsidP="00851EFB">
      <w:pPr>
        <w:spacing w:line="276" w:lineRule="auto"/>
        <w:jc w:val="both"/>
      </w:pPr>
    </w:p>
    <w:p w:rsidR="00851EFB" w:rsidRDefault="00851EFB" w:rsidP="00851EFB">
      <w:pPr>
        <w:spacing w:line="276" w:lineRule="auto"/>
        <w:jc w:val="both"/>
      </w:pPr>
    </w:p>
    <w:p w:rsidR="00851EFB" w:rsidRDefault="00851EFB" w:rsidP="00851EFB">
      <w:pPr>
        <w:spacing w:line="276" w:lineRule="auto"/>
        <w:jc w:val="both"/>
      </w:pPr>
    </w:p>
    <w:p w:rsidR="00851EFB" w:rsidRPr="00F414C7" w:rsidRDefault="00851EFB" w:rsidP="00851EFB">
      <w:pPr>
        <w:pStyle w:val="Prrafodelista"/>
        <w:spacing w:line="276" w:lineRule="auto"/>
        <w:ind w:left="720" w:firstLine="0"/>
        <w:jc w:val="both"/>
      </w:pPr>
    </w:p>
    <w:p w:rsidR="00851EFB" w:rsidRDefault="00851EFB" w:rsidP="00851EFB">
      <w:pPr>
        <w:pStyle w:val="Prrafodelista"/>
        <w:spacing w:line="276" w:lineRule="auto"/>
        <w:ind w:left="720" w:firstLine="0"/>
        <w:jc w:val="both"/>
      </w:pPr>
    </w:p>
    <w:p w:rsidR="00851EFB" w:rsidRDefault="00851EFB" w:rsidP="00851EFB">
      <w:pPr>
        <w:pStyle w:val="Prrafodelista"/>
        <w:spacing w:line="276" w:lineRule="auto"/>
        <w:ind w:left="720" w:firstLine="0"/>
        <w:jc w:val="both"/>
      </w:pPr>
    </w:p>
    <w:p w:rsidR="00851EFB" w:rsidRDefault="00851EFB" w:rsidP="00851EFB">
      <w:pPr>
        <w:pStyle w:val="Prrafodelista"/>
        <w:spacing w:line="276" w:lineRule="auto"/>
        <w:ind w:left="720" w:firstLine="0"/>
        <w:jc w:val="both"/>
      </w:pPr>
    </w:p>
    <w:p w:rsidR="00851EFB" w:rsidRDefault="00851EFB" w:rsidP="00851EFB">
      <w:pPr>
        <w:pStyle w:val="Prrafodelista"/>
        <w:spacing w:line="276" w:lineRule="auto"/>
        <w:ind w:left="720" w:firstLine="0"/>
        <w:jc w:val="both"/>
      </w:pPr>
    </w:p>
    <w:p w:rsidR="00826557" w:rsidRDefault="00826557" w:rsidP="008F3902">
      <w:pPr>
        <w:pStyle w:val="Prrafodelista"/>
        <w:numPr>
          <w:ilvl w:val="0"/>
          <w:numId w:val="16"/>
        </w:numPr>
        <w:spacing w:line="276" w:lineRule="auto"/>
        <w:jc w:val="both"/>
      </w:pPr>
      <w:r>
        <w:t>Fisioterapia, para que pu</w:t>
      </w:r>
      <w:r w:rsidR="00851EFB">
        <w:t>eda moverse con mayor facilidad.</w:t>
      </w:r>
    </w:p>
    <w:p w:rsidR="00851EFB" w:rsidRDefault="00851EFB" w:rsidP="00851EFB">
      <w:pPr>
        <w:pStyle w:val="Prrafodelista"/>
        <w:spacing w:line="276" w:lineRule="auto"/>
        <w:ind w:left="720" w:firstLine="0"/>
        <w:jc w:val="both"/>
      </w:pPr>
    </w:p>
    <w:p w:rsidR="00273764" w:rsidRDefault="00273764" w:rsidP="00851EFB">
      <w:pPr>
        <w:pStyle w:val="Prrafodelista"/>
        <w:spacing w:line="276" w:lineRule="auto"/>
        <w:ind w:left="720" w:firstLine="0"/>
        <w:jc w:val="both"/>
      </w:pPr>
    </w:p>
    <w:p w:rsidR="00273764" w:rsidRPr="00F414C7" w:rsidRDefault="00273764" w:rsidP="00851EFB">
      <w:pPr>
        <w:pStyle w:val="Prrafodelista"/>
        <w:spacing w:line="276" w:lineRule="auto"/>
        <w:ind w:left="720" w:firstLine="0"/>
        <w:jc w:val="both"/>
      </w:pPr>
    </w:p>
    <w:p w:rsidR="00F92EF4" w:rsidRDefault="00675F43" w:rsidP="008F3902">
      <w:pPr>
        <w:pStyle w:val="Prrafodelista"/>
        <w:numPr>
          <w:ilvl w:val="0"/>
          <w:numId w:val="16"/>
        </w:numPr>
        <w:jc w:val="both"/>
      </w:pPr>
      <w:r>
        <w:lastRenderedPageBreak/>
        <w:t>Algunas actividades complementarias, como masajes, aromaterapia para que te sientas cómodo, etc.</w:t>
      </w:r>
    </w:p>
    <w:p w:rsidR="00273764" w:rsidRDefault="00273764" w:rsidP="00273764">
      <w:pPr>
        <w:jc w:val="both"/>
      </w:pPr>
    </w:p>
    <w:p w:rsidR="00273764" w:rsidRDefault="00273764" w:rsidP="00273764">
      <w:pPr>
        <w:jc w:val="both"/>
      </w:pPr>
      <w:r>
        <w:rPr>
          <w:noProof/>
          <w:lang w:bidi="ar-SA"/>
        </w:rPr>
        <w:drawing>
          <wp:anchor distT="0" distB="0" distL="114300" distR="114300" simplePos="0" relativeHeight="251699712" behindDoc="0" locked="0" layoutInCell="1" allowOverlap="1">
            <wp:simplePos x="0" y="0"/>
            <wp:positionH relativeFrom="column">
              <wp:posOffset>1325880</wp:posOffset>
            </wp:positionH>
            <wp:positionV relativeFrom="paragraph">
              <wp:posOffset>81280</wp:posOffset>
            </wp:positionV>
            <wp:extent cx="1911985" cy="1200785"/>
            <wp:effectExtent l="19050" t="0" r="0" b="0"/>
            <wp:wrapTopAndBottom/>
            <wp:docPr id="7" name="Picture 7" descr="C:\Users\Admin\Desktop\28459243882_a45e3a2244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8459243882_a45e3a2244_w.jpg"/>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7280"/>
                    <a:stretch/>
                  </pic:blipFill>
                  <pic:spPr bwMode="auto">
                    <a:xfrm>
                      <a:off x="0" y="0"/>
                      <a:ext cx="1911985" cy="12007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3764" w:rsidRDefault="00273764" w:rsidP="00273764">
      <w:pPr>
        <w:jc w:val="both"/>
      </w:pPr>
    </w:p>
    <w:p w:rsidR="00851EFB" w:rsidRPr="00F414C7" w:rsidRDefault="00851EFB" w:rsidP="00851EFB">
      <w:pPr>
        <w:pStyle w:val="Prrafodelista"/>
        <w:ind w:left="720" w:firstLine="0"/>
        <w:jc w:val="both"/>
      </w:pPr>
    </w:p>
    <w:p w:rsidR="00F92EF4" w:rsidRPr="00F414C7" w:rsidRDefault="00F92EF4" w:rsidP="008F3902">
      <w:pPr>
        <w:pStyle w:val="Prrafodelista"/>
        <w:numPr>
          <w:ilvl w:val="0"/>
          <w:numId w:val="16"/>
        </w:numPr>
        <w:jc w:val="both"/>
      </w:pPr>
      <w:r>
        <w:t xml:space="preserve">Puedes solicitar apoyo psicológico y espiritual. Hay personas que se ocuparán de tus sentimientos y emociones y te ayudarán a sentirte más relajado. </w:t>
      </w:r>
    </w:p>
    <w:p w:rsidR="00273764" w:rsidRDefault="00273764" w:rsidP="00C07CF3">
      <w:r>
        <w:rPr>
          <w:noProof/>
          <w:lang w:bidi="ar-SA"/>
        </w:rPr>
        <w:drawing>
          <wp:anchor distT="0" distB="0" distL="114300" distR="114300" simplePos="0" relativeHeight="251698688" behindDoc="0" locked="0" layoutInCell="1" allowOverlap="1">
            <wp:simplePos x="0" y="0"/>
            <wp:positionH relativeFrom="column">
              <wp:posOffset>1324610</wp:posOffset>
            </wp:positionH>
            <wp:positionV relativeFrom="paragraph">
              <wp:posOffset>92075</wp:posOffset>
            </wp:positionV>
            <wp:extent cx="1807845" cy="1200785"/>
            <wp:effectExtent l="19050" t="0" r="1905" b="0"/>
            <wp:wrapSquare wrapText="bothSides"/>
            <wp:docPr id="6" name="Picture 6" descr="C:\Users\Admin\Desktop\33064177302_7e81e3c855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33064177302_7e81e3c855_w.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7845" cy="1200785"/>
                    </a:xfrm>
                    <a:prstGeom prst="rect">
                      <a:avLst/>
                    </a:prstGeom>
                    <a:noFill/>
                    <a:ln>
                      <a:noFill/>
                    </a:ln>
                  </pic:spPr>
                </pic:pic>
              </a:graphicData>
            </a:graphic>
          </wp:anchor>
        </w:drawing>
      </w:r>
    </w:p>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273764" w:rsidRDefault="00273764" w:rsidP="00C07CF3"/>
    <w:p w:rsidR="00C07CF3" w:rsidRDefault="00DE0DE5" w:rsidP="00C07CF3">
      <w:pPr>
        <w:rPr>
          <w:b/>
          <w:sz w:val="24"/>
        </w:rPr>
      </w:pPr>
      <w:r>
        <w:rPr>
          <w:b/>
          <w:sz w:val="24"/>
        </w:rPr>
        <w:lastRenderedPageBreak/>
        <w:t>Actividad 1:</w:t>
      </w:r>
    </w:p>
    <w:p w:rsidR="00273764" w:rsidRPr="00273764" w:rsidRDefault="00273764" w:rsidP="00C07CF3"/>
    <w:p w:rsidR="00567B80" w:rsidRPr="00567B80" w:rsidRDefault="00567B80" w:rsidP="00711D6E">
      <w:pPr>
        <w:jc w:val="both"/>
        <w:rPr>
          <w:bCs/>
        </w:rPr>
      </w:pPr>
      <w:r>
        <w:t xml:space="preserve">Esta actividad tiene como objetivo desafiar al AAWID </w:t>
      </w:r>
      <w:r w:rsidR="00273764">
        <w:t xml:space="preserve">para que profundice sobre </w:t>
      </w:r>
      <w:r w:rsidR="00E63457">
        <w:t>el concepto</w:t>
      </w:r>
      <w:r>
        <w:t xml:space="preserve"> de los cuidados paliativos. </w:t>
      </w:r>
    </w:p>
    <w:p w:rsidR="00273764" w:rsidRDefault="00273764" w:rsidP="00711D6E">
      <w:pPr>
        <w:jc w:val="both"/>
        <w:rPr>
          <w:b/>
        </w:rPr>
      </w:pPr>
    </w:p>
    <w:p w:rsidR="00567B80" w:rsidRDefault="00567B80" w:rsidP="00711D6E">
      <w:pPr>
        <w:jc w:val="both"/>
        <w:rPr>
          <w:b/>
        </w:rPr>
      </w:pPr>
      <w:r>
        <w:rPr>
          <w:b/>
        </w:rPr>
        <w:t>Pasos:</w:t>
      </w:r>
    </w:p>
    <w:p w:rsidR="00273764" w:rsidRPr="00567B80" w:rsidRDefault="00273764" w:rsidP="00711D6E">
      <w:pPr>
        <w:jc w:val="both"/>
        <w:rPr>
          <w:b/>
          <w:bCs/>
        </w:rPr>
      </w:pPr>
    </w:p>
    <w:p w:rsidR="00567B80" w:rsidRDefault="00567B80" w:rsidP="00711D6E">
      <w:pPr>
        <w:jc w:val="both"/>
      </w:pPr>
      <w:r>
        <w:t>1. El AAWID debe leer la continuación de la historia del ejercicio anterior donde se cuenta cómo el personaje principal encuentra más información sobre los cuidados paliativos después de que eligió utilizar este tipo de servicios.</w:t>
      </w:r>
    </w:p>
    <w:p w:rsidR="00273764" w:rsidRPr="00567B80" w:rsidRDefault="00273764" w:rsidP="00711D6E">
      <w:pPr>
        <w:jc w:val="both"/>
        <w:rPr>
          <w:bCs/>
        </w:rPr>
      </w:pPr>
    </w:p>
    <w:p w:rsidR="00273764" w:rsidRDefault="00567B80" w:rsidP="00711D6E">
      <w:pPr>
        <w:jc w:val="both"/>
      </w:pPr>
      <w:r>
        <w:t>2. Luego, debe realizar un ejercicio para demostrar el dominio que tiene de la información proporcionada en el texto.</w:t>
      </w:r>
      <w:r w:rsidR="00273764">
        <w:t xml:space="preserve"> En la página siguiente encontrará 3 cajas con preguntas a la izquierda y 3 cajas con respuestas a la derecha. Cada pregunta debe emparejarse con su respuesta. </w:t>
      </w: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Default="00273764" w:rsidP="00711D6E">
      <w:pPr>
        <w:jc w:val="both"/>
      </w:pPr>
    </w:p>
    <w:p w:rsidR="00273764" w:rsidRPr="00567B80" w:rsidRDefault="00273764" w:rsidP="00711D6E">
      <w:pPr>
        <w:jc w:val="both"/>
        <w:rPr>
          <w:bCs/>
        </w:rPr>
      </w:pPr>
    </w:p>
    <w:p w:rsidR="007E2CC9" w:rsidRDefault="00273764" w:rsidP="00711D6E">
      <w:pPr>
        <w:jc w:val="both"/>
        <w:rPr>
          <w:rFonts w:ascii="Times New Roman" w:hAnsi="Times New Roman" w:cs="Times New Roman"/>
          <w:b/>
          <w:bCs/>
          <w:sz w:val="24"/>
          <w:szCs w:val="24"/>
        </w:rPr>
      </w:pPr>
      <w:r>
        <w:rPr>
          <w:rFonts w:ascii="Times New Roman" w:hAnsi="Times New Roman" w:cs="Times New Roman"/>
          <w:b/>
          <w:bCs/>
          <w:noProof/>
          <w:sz w:val="24"/>
          <w:szCs w:val="24"/>
        </w:rPr>
        <w:pict>
          <v:roundrect id="AutoShape 43" o:spid="_x0000_s1027" style="position:absolute;left:0;text-align:left;margin-left:16.2pt;margin-top:9.5pt;width:256.2pt;height:102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QsOgIAAHUEAAAOAAAAZHJzL2Uyb0RvYy54bWysVFFv0zAQfkfiP1h+Z2m6tqPR0mnaKEIa&#10;MDH4Aa7tNAbHZ85u0/LrOTtdaYEnRB6sO5/v8933nXN9s+ss22oMBlzNy4sRZ9pJUMata/7l8/LV&#10;a85CFE4JC07XfK8Dv1m8fHHd+0qPoQWrNDICcaHqfc3bGH1VFEG2uhPhArx2FGwAOxHJxXWhUPSE&#10;3tliPBrNih5QeQSpQ6Dd+yHIFxm/abSMH5sm6Mhszam2mFfM6yqtxeJaVGsUvjXyUIb4hyo6YRxd&#10;eoS6F1GwDZo/oDojEQI08UJCV0DTGKlzD9RNOfqtm6dWeJ17IXKCP9IU/h+s/LB9RGYUaTfnzImO&#10;NLrdRMhXs8llIqj3oaJzT/4RU4vBP4D8FpiDu1a4tb5FhL7VQlFZZTpfnCUkJ1AqW/XvQRG8IPjM&#10;1a7BLgESC2yXJdkfJdG7yCRtXo6nl1cTUk5SrCyno9k4i1aI6jndY4hvNXQsGTVH2Dj1iYTPd4jt&#10;Q4hZGHXoTqivnDWdJZm3wrJyNptd5apFdThM2M+YuV+wRi2NtdnB9erOIqPUmi/zd0gOp8esY33N&#10;59PxNFdxFgunEKP8/Q0i95HHM3H7xqlsR2HsYFOV1h3ITvwOOsXdajfImTAT9ytQe2IfYZh9eqtk&#10;tIA/OOtp7msevm8Eas7sO0cKzstJojtmZzK9IroZnkZWpxHhJEHVPHI2mHdxeFwbj2bd0k1lJsBB&#10;GqrGxOfxGKo6lE+zTdbZ4zn186lff4vFTwAAAP//AwBQSwMEFAAGAAgAAAAhAJ0XDF7bAAAACQEA&#10;AA8AAABkcnMvZG93bnJldi54bWxMj0FPhDAQhe8m/odmTLy5rcgaFykbY6JXI+vBY6EjEOmUbQuL&#10;/nrHkx5n3st73yv3qxvFgiEOnjRcbxQIpNbbgToNb4enqzsQMRmyZvSEGr4wwr46PytNYf2JXnGp&#10;Uyc4hGJhNPQpTYWUse3RmbjxExJrHz44k/gMnbTBnDjcjTJT6lY6MxA39GbCxx7bz3p2GlqrZhXe&#10;l5dds0319zIfST4ftb68WB/uQSRc058ZfvEZHSpmavxMNopRw02Ws5P/O57E+jbPeUqjgWszkFUp&#10;/y+ofgAAAP//AwBQSwECLQAUAAYACAAAACEAtoM4kv4AAADhAQAAEwAAAAAAAAAAAAAAAAAAAAAA&#10;W0NvbnRlbnRfVHlwZXNdLnhtbFBLAQItABQABgAIAAAAIQA4/SH/1gAAAJQBAAALAAAAAAAAAAAA&#10;AAAAAC8BAABfcmVscy8ucmVsc1BLAQItABQABgAIAAAAIQBFpRQsOgIAAHUEAAAOAAAAAAAAAAAA&#10;AAAAAC4CAABkcnMvZTJvRG9jLnhtbFBLAQItABQABgAIAAAAIQCdFwxe2wAAAAkBAAAPAAAAAAAA&#10;AAAAAAAAAJQEAABkcnMvZG93bnJldi54bWxQSwUGAAAAAAQABADzAAAAnAUAAAAA&#10;">
            <v:textbox>
              <w:txbxContent>
                <w:p w:rsidR="00F07985" w:rsidRPr="00273764" w:rsidRDefault="00F07985" w:rsidP="00273764">
                  <w:pPr>
                    <w:jc w:val="both"/>
                    <w:rPr>
                      <w:b/>
                      <w:bCs/>
                      <w:sz w:val="28"/>
                      <w:szCs w:val="28"/>
                    </w:rPr>
                  </w:pPr>
                  <w:r w:rsidRPr="00273764">
                    <w:rPr>
                      <w:b/>
                      <w:sz w:val="28"/>
                      <w:szCs w:val="28"/>
                    </w:rPr>
                    <w:t>¿Quiénes son los especialistas que suelen formar parte del equipo de servicios de cuidados paliativos?</w:t>
                  </w:r>
                </w:p>
                <w:p w:rsidR="00F07985" w:rsidRPr="00273764" w:rsidRDefault="00F07985" w:rsidP="00273764">
                  <w:pPr>
                    <w:jc w:val="both"/>
                    <w:rPr>
                      <w:sz w:val="28"/>
                      <w:szCs w:val="28"/>
                    </w:rPr>
                  </w:pPr>
                </w:p>
              </w:txbxContent>
            </v:textbox>
          </v:roundrect>
        </w:pict>
      </w:r>
    </w:p>
    <w:p w:rsidR="007E2CC9" w:rsidRPr="007E2CC9" w:rsidRDefault="00273764" w:rsidP="007E2CC9">
      <w:pPr>
        <w:rPr>
          <w:rFonts w:ascii="Times New Roman" w:hAnsi="Times New Roman" w:cs="Times New Roman"/>
          <w:sz w:val="24"/>
          <w:szCs w:val="24"/>
        </w:rPr>
      </w:pPr>
      <w:r>
        <w:rPr>
          <w:rFonts w:ascii="Times New Roman" w:hAnsi="Times New Roman" w:cs="Times New Roman"/>
          <w:b/>
          <w:bCs/>
          <w:noProof/>
          <w:sz w:val="24"/>
          <w:szCs w:val="24"/>
        </w:rPr>
        <w:pict>
          <v:roundrect id="AutoShape 46" o:spid="_x0000_s1026" style="position:absolute;margin-left:405.6pt;margin-top:5.3pt;width:246pt;height:82.8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YvNgIAAG4EAAAOAAAAZHJzL2Uyb0RvYy54bWysVF9vEzEMf0fiO0R5p/eHtmOnXadpowhp&#10;wMTgA6RJrhfIxcFJe90+Pb7crXTAE+IeIju2f7H9s+/i8tBZttcYDLiaF7OcM+0kKOO2Nf/6Zf3q&#10;DWchCqeEBadr/qADv1y9fHHR+0qX0IJVGhmBuFD1vuZtjL7KsiBb3YkwA68dGRvATkRScZspFD2h&#10;dzYr83yZ9YDKI0gdAt3ejEa+SvhNo2X81DRBR2ZrTrnFdGI6N8OZrS5EtUXhWyOnNMQ/ZNEJ4+jR&#10;I9SNiILt0PwB1RmJEKCJMwldBk1jpE41UDVF/ls1963wOtVCzQn+2Kbw/2Dlx/0dMqNqXpacOdER&#10;R1e7COlpNl8ODep9qMjv3t/hUGLwtyC/B+bguhVuq68QoW+1UJRWMfhnzwIGJVAo2/QfQBG8IPjU&#10;q0OD3QBIXWCHRMnDkRJ9iEzS5euinBPPnEmyFfmiWCwTaZmonsI9hvhOQ8cGoeYIO6c+E/HpDbG/&#10;DTERo6bqhPrGWdNZonkvLCuWy+VZylpUkzNhP2GmesEatTbWJgW3m2uLjEJrvk7fFBxO3axjfc3P&#10;F+UiZfHMFk4h8vT9DSLVkcZz6O1bp5IchbGjTFlaNzV76O/IUzxsDhNlG1AP1HaEcehpSUloAR85&#10;62ngax5+7ARqzux7R9SdF/P5sCFJmS/OSlLw1LI5tQgnCarmkbNRvI7jVu08mm1LLxWpcgfDNDUm&#10;Ps3FmNWUNw01Sc+25lRPXr9+E6ufAAAA//8DAFBLAwQUAAYACAAAACEAkhgzvN0AAAALAQAADwAA&#10;AGRycy9kb3ducmV2LnhtbEyPTU+EMBCG7yb+h2ZMvLmtiCyLlI0x0asRPXgstAtEOmXbwqK/3tmT&#10;3ubjyTvPlPvVjmwxPgwOJdxuBDCDrdMDdhI+3p9vcmAhKtRqdGgkfJsA++ryolSFdid8M0sdO0Yh&#10;GAoloY9xKjgPbW+sChs3GaTdwXmrIrW+49qrE4XbkSdCZNyqAelCrybz1Jv2q56thFaLWfjP5XXX&#10;3Mf6Z5mPyF+OUl5frY8PwKJZ4x8MZ31Sh4qcGjejDmyUsE2zlFAJSZ4BOwPJXU6ThqpdmgCvSv7/&#10;h+oXAAD//wMAUEsBAi0AFAAGAAgAAAAhALaDOJL+AAAA4QEAABMAAAAAAAAAAAAAAAAAAAAAAFtD&#10;b250ZW50X1R5cGVzXS54bWxQSwECLQAUAAYACAAAACEAOP0h/9YAAACUAQAACwAAAAAAAAAAAAAA&#10;AAAvAQAAX3JlbHMvLnJlbHNQSwECLQAUAAYACAAAACEAUcJWLzYCAABuBAAADgAAAAAAAAAAAAAA&#10;AAAuAgAAZHJzL2Uyb0RvYy54bWxQSwECLQAUAAYACAAAACEAkhgzvN0AAAALAQAADwAAAAAAAAAA&#10;AAAAAACQBAAAZHJzL2Rvd25yZXYueG1sUEsFBgAAAAAEAAQA8wAAAJoFAAAAAA==&#10;">
            <v:textbox>
              <w:txbxContent>
                <w:p w:rsidR="00F07985" w:rsidRPr="00273764" w:rsidRDefault="00F07985" w:rsidP="00273764">
                  <w:pPr>
                    <w:jc w:val="both"/>
                    <w:rPr>
                      <w:color w:val="002060"/>
                    </w:rPr>
                  </w:pPr>
                  <w:r w:rsidRPr="00273764">
                    <w:rPr>
                      <w:color w:val="002060"/>
                      <w:sz w:val="24"/>
                    </w:rPr>
                    <w:t>Los cuidados paliativos deben comenzar mucho antes, no en los últimos días o semanas de vida, ya que en algunos casos incluso pueden prolongar la esperanza de vida.</w:t>
                  </w:r>
                </w:p>
              </w:txbxContent>
            </v:textbox>
          </v:roundrect>
        </w:pict>
      </w: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273764" w:rsidP="007E2CC9">
      <w:pPr>
        <w:rPr>
          <w:rFonts w:ascii="Times New Roman" w:hAnsi="Times New Roman" w:cs="Times New Roman"/>
          <w:sz w:val="24"/>
          <w:szCs w:val="24"/>
        </w:rPr>
      </w:pPr>
      <w:r w:rsidRPr="0032522A">
        <w:rPr>
          <w:rFonts w:ascii="Times New Roman" w:hAnsi="Times New Roman" w:cs="Times New Roman"/>
          <w:b/>
          <w:bCs/>
          <w:noProof/>
          <w:sz w:val="24"/>
          <w:szCs w:val="24"/>
        </w:rPr>
        <w:pict>
          <v:roundrect id="AutoShape 47" o:spid="_x0000_s1028" style="position:absolute;margin-left:408pt;margin-top:9.5pt;width:249.15pt;height:81.6pt;z-index:25167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BFOQIAAHUEAAAOAAAAZHJzL2Uyb0RvYy54bWysVNuO0zAQfUfiHyy/0yS9LVs1Xa26FCEt&#10;sGLhA1zbaQyOx4zdpuXrmThtaYEnRB6sGc/4eOacceZ3+8ayncZgwJW8GOScaSdBGbcp+ZfPq1ev&#10;OQtROCUsOF3ygw78bvHyxbz1Mz2EGqzSyAjEhVnrS17H6GdZFmStGxEG4LWjYAXYiEgubjKFoiX0&#10;xmbDPJ9mLaDyCFKHQLsPfZAvEn5VaRk/VlXQkdmSU20xrZjWdbdmi7mYbVD42shjGeIfqmiEcXTp&#10;GepBRMG2aP6AaoxECFDFgYQmg6oyUqceqJsi/62b51p4nXohcoI/0xT+H6z8sHtCZlTJh2POnGhI&#10;o/tthHQ1G990BLU+zCjv2T9h12LwjyC/BeZgWQu30feI0NZaKCqr6PKzqwOdE+goW7fvQRG8IPjE&#10;1b7CpgMkFtg+SXI4S6L3kUnaHBXT8TCfcCYpVuSj6WiYRMvE7HTcY4hvNTSsM0qOsHXqEwmf7hC7&#10;xxCTMOrYnVBfOasaSzLvhGXFdDpNXRLiMZmsE2bqF6xRK2NtcnCzXlpkdLTkq/SllomWyzTrWFvy&#10;28lwkqq4ioVLiDx9f4NIfaTx7Lh941SyozC2t6lK645kd/z2OsX9et/LeVJuDepA7CP0s09vlYwa&#10;8AdnLc19ycP3rUDNmX3nSMHbYjzuHkpyxpMbopvhZWR9GRFOElTJI2e9uYz949p6NJuabioSAQ66&#10;oapMPI1HX9WxfJptsq4ez6Wfsn79LRY/AQAA//8DAFBLAwQUAAYACAAAACEAy22BH94AAAALAQAA&#10;DwAAAGRycy9kb3ducmV2LnhtbEyPwU7DMBBE70j8g7VI3KjdKjQljVMhJLgiAgeOTrxNIuJ1Gjtp&#10;4OvZnuC2o3manckPi+vFjGPoPGlYrxQIpNrbjhoNH+/PdzsQIRqypveEGr4xwKG4vspNZv2Z3nAu&#10;YyM4hEJmNLQxDpmUoW7RmbDyAxJ7Rz86E1mOjbSjOXO46+VGqa10piP+0JoBn1qsv8rJaaitmtT4&#10;Ob8+VPex/JmnE8mXk9a3N8vjHkTEJf7BcKnP1aHgTpWfyAbRa0iTbcIoGylPuACbJElBVHzt1gpk&#10;kcv/G4pfAAAA//8DAFBLAQItABQABgAIAAAAIQC2gziS/gAAAOEBAAATAAAAAAAAAAAAAAAAAAAA&#10;AABbQ29udGVudF9UeXBlc10ueG1sUEsBAi0AFAAGAAgAAAAhADj9If/WAAAAlAEAAAsAAAAAAAAA&#10;AAAAAAAALwEAAF9yZWxzLy5yZWxzUEsBAi0AFAAGAAgAAAAhAGaKEEU5AgAAdQQAAA4AAAAAAAAA&#10;AAAAAAAALgIAAGRycy9lMm9Eb2MueG1sUEsBAi0AFAAGAAgAAAAhAMttgR/eAAAACwEAAA8AAAAA&#10;AAAAAAAAAAAAkwQAAGRycy9kb3ducmV2LnhtbFBLBQYAAAAABAAEAPMAAACeBQAAAAA=&#10;">
            <v:textbox>
              <w:txbxContent>
                <w:p w:rsidR="00F07985" w:rsidRPr="00273764" w:rsidRDefault="00F07985" w:rsidP="00273764">
                  <w:pPr>
                    <w:jc w:val="both"/>
                    <w:rPr>
                      <w:color w:val="002060"/>
                      <w:sz w:val="24"/>
                      <w:szCs w:val="24"/>
                    </w:rPr>
                  </w:pPr>
                  <w:r w:rsidRPr="00273764">
                    <w:rPr>
                      <w:color w:val="002060"/>
                      <w:sz w:val="24"/>
                    </w:rPr>
                    <w:t xml:space="preserve">Médicos, enfermeras, fisioterapeutas, psicólogos, cuidadores, trabajadores sociales y un sacerdote. </w:t>
                  </w:r>
                </w:p>
                <w:p w:rsidR="00F07985" w:rsidRPr="00273764" w:rsidRDefault="00F07985" w:rsidP="00273764">
                  <w:pPr>
                    <w:jc w:val="both"/>
                    <w:rPr>
                      <w:color w:val="002060"/>
                    </w:rPr>
                  </w:pPr>
                </w:p>
              </w:txbxContent>
            </v:textbox>
          </v:roundrect>
        </w:pict>
      </w:r>
      <w:r w:rsidRPr="0032522A">
        <w:rPr>
          <w:rFonts w:ascii="Times New Roman" w:hAnsi="Times New Roman" w:cs="Times New Roman"/>
          <w:b/>
          <w:bCs/>
          <w:noProof/>
          <w:sz w:val="24"/>
          <w:szCs w:val="24"/>
        </w:rPr>
        <w:pict>
          <v:roundrect id="AutoShape 44" o:spid="_x0000_s1029" style="position:absolute;margin-left:19.8pt;margin-top:6.55pt;width:252.6pt;height:92.95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lOgIAAHUEAAAOAAAAZHJzL2Uyb0RvYy54bWysVFFv0zAQfkfiP1h+Z0m6ttuiptO0MYQ0&#10;YGLwA1zbaQyOz5zdptuv5+x0owWeEHmw7ny+z999d87ictdbttUYDLiGVyclZ9pJUMatG/71y+2b&#10;c85CFE4JC043/FEHfrl8/Wox+FpPoAOrNDICcaEefMO7GH1dFEF2uhfhBLx2FGwBexHJxXWhUAyE&#10;3ttiUpbzYgBUHkHqEGj3ZgzyZcZvWy3jp7YNOjLbcOIW84p5XaW1WC5EvUbhOyP3NMQ/sOiFcXTp&#10;C9SNiIJt0PwB1RuJEKCNJxL6AtrWSJ1roGqq8rdqHjrhda6FxAn+Rabw/2Dlx+09MqMaPiF5nOip&#10;R1ebCPlqNp0mgQYfajr34O8xlRj8HcjvgTm47oRb6ytEGDotFNGq0vniKCE5gVLZavgAiuAFwWet&#10;di32CZBUYLvckseXluhdZJI2TyfleZmoSYpV5ayazXPTClE/p3sM8Z2GniWj4Qgbpz5T4/MdYnsX&#10;Ym6M2lcn1DfO2t5Sm7fCsmo+n59l1qLeHybsZ8xcL1ijbo212cH16toio9SG3+ZvnxwOj1nHhoZf&#10;zCazzOIoFg4hyvz9DSLXkcczafvWqWxHYexoE0vr9mInfcc+xd1ql9t5mjCT9itQj6Q+wjj79FbJ&#10;6ACfOBto7hsefmwEas7se0cdvKim0/RQsjOdnSXt8TCyOowIJwmq4ZGz0byO4+PaeDTrjm6qsgAO&#10;0lC1Jj6Px8hqT59mm6yjx3Po51O//hbLnwAAAP//AwBQSwMEFAAGAAgAAAAhACOkVFrcAAAACQEA&#10;AA8AAABkcnMvZG93bnJldi54bWxMj0FPhDAQhe8m/odmTLy5rSibXaRsjIlejejBY6EjEOmUbQuL&#10;/nrHk54mL+/lzffKw+pGsWCIgycN1xsFAqn1dqBOw9vr49UOREyGrBk9oYYvjHCozs9KU1h/ohdc&#10;6tQJLqFYGA19SlMhZWx7dCZu/ITE3ocPziSWoZM2mBOXu1FmSm2lMwPxh95M+NBj+1nPTkNr1azC&#10;+/K8b/JUfy/zkeTTUevLi/X+DkTCNf2F4Ref0aFipsbPZKMYNdzueErSkOV82c/zmwxEw8G92oKs&#10;Svl/QfUDAAD//wMAUEsBAi0AFAAGAAgAAAAhALaDOJL+AAAA4QEAABMAAAAAAAAAAAAAAAAAAAAA&#10;AFtDb250ZW50X1R5cGVzXS54bWxQSwECLQAUAAYACAAAACEAOP0h/9YAAACUAQAACwAAAAAAAAAA&#10;AAAAAAAvAQAAX3JlbHMvLnJlbHNQSwECLQAUAAYACAAAACEAvJf2JToCAAB1BAAADgAAAAAAAAAA&#10;AAAAAAAuAgAAZHJzL2Uyb0RvYy54bWxQSwECLQAUAAYACAAAACEAI6RUWtwAAAAJAQAADwAAAAAA&#10;AAAAAAAAAACUBAAAZHJzL2Rvd25yZXYueG1sUEsFBgAAAAAEAAQA8wAAAJ0FAAAAAA==&#10;">
            <v:textbox>
              <w:txbxContent>
                <w:p w:rsidR="00F07985" w:rsidRPr="00273764" w:rsidRDefault="00F07985" w:rsidP="00273764">
                  <w:pPr>
                    <w:jc w:val="both"/>
                    <w:rPr>
                      <w:sz w:val="28"/>
                      <w:szCs w:val="28"/>
                    </w:rPr>
                  </w:pPr>
                  <w:r w:rsidRPr="00273764">
                    <w:rPr>
                      <w:b/>
                      <w:sz w:val="28"/>
                      <w:szCs w:val="28"/>
                    </w:rPr>
                    <w:t>¿Dónde se pueden ubicar los servicios de cuidados paliativos?</w:t>
                  </w:r>
                </w:p>
              </w:txbxContent>
            </v:textbox>
          </v:roundrect>
        </w:pict>
      </w: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273764" w:rsidP="007E2CC9">
      <w:pPr>
        <w:rPr>
          <w:rFonts w:ascii="Times New Roman" w:hAnsi="Times New Roman" w:cs="Times New Roman"/>
          <w:sz w:val="24"/>
          <w:szCs w:val="24"/>
        </w:rPr>
      </w:pPr>
      <w:r w:rsidRPr="0032522A">
        <w:rPr>
          <w:rFonts w:ascii="Times New Roman" w:hAnsi="Times New Roman" w:cs="Times New Roman"/>
          <w:b/>
          <w:bCs/>
          <w:noProof/>
          <w:sz w:val="24"/>
          <w:szCs w:val="24"/>
        </w:rPr>
        <w:pict>
          <v:roundrect id="AutoShape 48" o:spid="_x0000_s1030" style="position:absolute;margin-left:409.2pt;margin-top:8.35pt;width:255pt;height:82.8pt;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KJOwIAAHUEAAAOAAAAZHJzL2Uyb0RvYy54bWysVNtu1DAQfUfiHyy/0yR7axtttqpaipAK&#10;VBQ+wGs7G4PjMWPvZtuvZ+xsyxZ4QuTBmvF4jmfOGWd5se8t22kMBlzDq5OSM+0kKOM2Df/65ebN&#10;GWchCqeEBacb/qADv1i9frUcfK0n0IFVGhmBuFAPvuFdjL4uiiA73YtwAl47CraAvYjk4qZQKAZC&#10;720xKctFMQAqjyB1CLR7PQb5KuO3rZbxU9sGHZltONUW84p5Xae1WC1FvUHhOyMPZYh/qKIXxtGl&#10;z1DXIgq2RfMHVG8kQoA2nkjoC2hbI3Xugbqpyt+6ue+E17kXIif4Z5rC/4OVH3d3yIxq+GTKmRM9&#10;aXS5jZCvZrOzRNDgQ03n7v0dphaDvwX5PTAHV51wG32JCEOnhaKyqnS+eJGQnECpbD18AEXwguAz&#10;V/sW+wRILLB9luThWRK9j0zS5nQyPZuXpJykWFXOq/kii1aI+indY4jvNPQsGQ1H2Dr1mYTPd4jd&#10;bYhZGHXoTqhvnLW9JZl3wrJqsVic5qpFfThM2E+YuV+wRt0Ya7ODm/WVRUapDb/J3yE5HB+zjg0N&#10;P59P5rmKF7FwDFHm728QuY88nonbt05lOwpjR5uqtO5AduJ31Cnu1/ss5yxhJu7XoB6IfYRx9umt&#10;ktEBPnI20Nw3PPzYCtSc2feOFDyvZrP0ULIzm59OyMHjyPo4IpwkqIZHzkbzKo6Pa+vRbDq6qcoE&#10;OEhD1Zr4NB5jVYfyabbJevF4jv186tffYvUTAAD//wMAUEsDBBQABgAIAAAAIQB3Y01t3AAAAAsB&#10;AAAPAAAAZHJzL2Rvd25yZXYueG1sTI9NT4QwEIbvJv6HZky8ua37pSBlY0z0akQPHgsdgUinLC0s&#10;+usdTu5pvt687zPZYXadmHAIrScNtysFAqnytqVaw8f78809iBANWdN5Qg0/GOCQX15kJrX+RG84&#10;FbEWbEIhNRqaGPtUylA16ExY+R6Jb19+cCbyONTSDubE5q6Ta6X20pmWOKExPT41WH0Xo9NQWTWq&#10;4XN6TcpdLH6n8Ujy5aj19dX8+AAi4hz/xbDgMzrkzFT6kWwQnYa77X7LUg2bDddFsN4tm5K7JFEg&#10;80ye/5D/AQAA//8DAFBLAQItABQABgAIAAAAIQC2gziS/gAAAOEBAAATAAAAAAAAAAAAAAAAAAAA&#10;AABbQ29udGVudF9UeXBlc10ueG1sUEsBAi0AFAAGAAgAAAAhADj9If/WAAAAlAEAAAsAAAAAAAAA&#10;AAAAAAAALwEAAF9yZWxzLy5yZWxzUEsBAi0AFAAGAAgAAAAhAKfgAok7AgAAdQQAAA4AAAAAAAAA&#10;AAAAAAAALgIAAGRycy9lMm9Eb2MueG1sUEsBAi0AFAAGAAgAAAAhAHdjTW3cAAAACwEAAA8AAAAA&#10;AAAAAAAAAAAAlQQAAGRycy9kb3ducmV2LnhtbFBLBQYAAAAABAAEAPMAAACeBQAAAAA=&#10;">
            <v:textbox>
              <w:txbxContent>
                <w:p w:rsidR="00F07985" w:rsidRPr="00273764" w:rsidRDefault="00F07985" w:rsidP="00273764">
                  <w:pPr>
                    <w:jc w:val="both"/>
                    <w:rPr>
                      <w:color w:val="002060"/>
                    </w:rPr>
                  </w:pPr>
                  <w:r w:rsidRPr="00273764">
                    <w:rPr>
                      <w:color w:val="002060"/>
                      <w:sz w:val="24"/>
                    </w:rPr>
                    <w:t xml:space="preserve">La mayoría de las veces, los servicios de cuidados paliativos pueden basarse en un </w:t>
                  </w:r>
                  <w:r w:rsidR="00851EFB" w:rsidRPr="00273764">
                    <w:rPr>
                      <w:color w:val="002060"/>
                      <w:sz w:val="24"/>
                    </w:rPr>
                    <w:t>hospital</w:t>
                  </w:r>
                  <w:r w:rsidRPr="00273764">
                    <w:rPr>
                      <w:color w:val="002060"/>
                      <w:sz w:val="24"/>
                    </w:rPr>
                    <w:t xml:space="preserve"> o en el hogar. </w:t>
                  </w:r>
                </w:p>
              </w:txbxContent>
            </v:textbox>
          </v:roundrect>
        </w:pict>
      </w:r>
      <w:r w:rsidRPr="0032522A">
        <w:rPr>
          <w:rFonts w:ascii="Times New Roman" w:hAnsi="Times New Roman" w:cs="Times New Roman"/>
          <w:b/>
          <w:bCs/>
          <w:noProof/>
          <w:sz w:val="24"/>
          <w:szCs w:val="24"/>
        </w:rPr>
        <w:pict>
          <v:roundrect id="AutoShape 45" o:spid="_x0000_s1031" style="position:absolute;margin-left:21.15pt;margin-top:4.7pt;width:258.6pt;height:91.75pt;z-index:251675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XBOQIAAHQEAAAOAAAAZHJzL2Uyb0RvYy54bWysVFFv0zAQfkfiP1h+Z2mytuuqpdO0MYQ0&#10;YGLwA1zbaQyOz5zdptuv5+xkpQOeEHmwzj7fd3ffd87F5b6zbKcxGHA1L08mnGknQRm3qfnXL7dv&#10;FpyFKJwSFpyu+aMO/HL1+tVF75e6ghas0sgIxIVl72vexuiXRRFkqzsRTsBrR84GsBORtrgpFIqe&#10;0DtbVJPJvOgBlUeQOgQ6vRmcfJXxm0bL+Klpgo7M1pxqi3nFvK7TWqwuxHKDwrdGjmWIf6iiE8ZR&#10;0gPUjYiCbdH8AdUZiRCgiScSugKaxkide6Buyslv3Ty0wuvcC5ET/IGm8P9g5cfdPTKjal6VnDnR&#10;kUZX2wg5NZvOEkG9D0u69+DvMbUY/B3I74E5uG6F2+grROhbLRSVVab7xYuAtAkUytb9B1AELwg+&#10;c7VvsEuAxALbZ0keD5LofWSSDk+rxbSqSDlJvsXi9JzslEIsn6M9hvhOQ8eSUXOErVOfSfecQuzu&#10;Qsy6qLE5ob5x1nSWVN4Jy8r5fH42Io6XCfsZM7cL1qhbY23e4GZ9bZFRaM1v8zcGh+Nr1rG+5uez&#10;apareOELxxCT/P0NIveRpzNR+9apbEdh7GBTldaNXCd6B5nifr3Pah6EW4N6JPIRhtGnp0pGC/jE&#10;WU9jX/PwYytQc2bfOxLwvJxO0zvJm+nsLFGPx571sUc4SVA1j5wN5nUc3tbWo9m0lKnMBDhIM9WY&#10;+DwdQ1Vj+TTaWdHxGaa3c7zPt379LFY/AQAA//8DAFBLAwQUAAYACAAAACEAg+xiidwAAAAIAQAA&#10;DwAAAGRycy9kb3ducmV2LnhtbEyPwU7DMAyG70i8Q2QkbixhW6etNJ0QElwRhQPHtDFtReN0SdoV&#10;nh5zgpNl/Z9+fy6OixvEjCH2njTcrhQIpMbbnloNb6+PN3sQMRmyZvCEGr4wwrG8vChMbv2ZXnCu&#10;Uiu4hGJuNHQpjbmUsenQmbjyIxJnHz44k3gNrbTBnLncDXKt1E460xNf6MyIDx02n9XkNDRWTSq8&#10;z8+HOkvV9zydSD6dtL6+Wu7vQCRc0h8Mv/qsDiU71X4iG8WgYbveMMlzB4LjLDtkIGrmtps9yLKQ&#10;/x8ofwAAAP//AwBQSwECLQAUAAYACAAAACEAtoM4kv4AAADhAQAAEwAAAAAAAAAAAAAAAAAAAAAA&#10;W0NvbnRlbnRfVHlwZXNdLnhtbFBLAQItABQABgAIAAAAIQA4/SH/1gAAAJQBAAALAAAAAAAAAAAA&#10;AAAAAC8BAABfcmVscy8ucmVsc1BLAQItABQABgAIAAAAIQBoLdXBOQIAAHQEAAAOAAAAAAAAAAAA&#10;AAAAAC4CAABkcnMvZTJvRG9jLnhtbFBLAQItABQABgAIAAAAIQCD7GKJ3AAAAAgBAAAPAAAAAAAA&#10;AAAAAAAAAJMEAABkcnMvZG93bnJldi54bWxQSwUGAAAAAAQABADzAAAAnAUAAAAA&#10;">
            <v:textbox>
              <w:txbxContent>
                <w:p w:rsidR="00F07985" w:rsidRPr="00273764" w:rsidRDefault="00F07985" w:rsidP="00273764">
                  <w:pPr>
                    <w:jc w:val="both"/>
                    <w:rPr>
                      <w:b/>
                      <w:bCs/>
                      <w:sz w:val="28"/>
                      <w:szCs w:val="28"/>
                    </w:rPr>
                  </w:pPr>
                  <w:r w:rsidRPr="00273764">
                    <w:rPr>
                      <w:b/>
                      <w:sz w:val="28"/>
                      <w:szCs w:val="28"/>
                    </w:rPr>
                    <w:t>¿Cuándo es el momento adecuado para empezar a utilizar los cuidados paliativos?</w:t>
                  </w:r>
                </w:p>
              </w:txbxContent>
            </v:textbox>
          </v:roundrect>
        </w:pict>
      </w: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Pr="007E2CC9" w:rsidRDefault="007E2CC9" w:rsidP="007E2CC9">
      <w:pPr>
        <w:rPr>
          <w:rFonts w:ascii="Times New Roman" w:hAnsi="Times New Roman" w:cs="Times New Roman"/>
          <w:sz w:val="24"/>
          <w:szCs w:val="24"/>
        </w:rPr>
      </w:pPr>
    </w:p>
    <w:p w:rsidR="007E2CC9" w:rsidRDefault="007E2CC9" w:rsidP="007E2CC9">
      <w:pPr>
        <w:rPr>
          <w:rFonts w:ascii="Times New Roman" w:hAnsi="Times New Roman" w:cs="Times New Roman"/>
          <w:sz w:val="24"/>
          <w:szCs w:val="24"/>
        </w:rPr>
      </w:pPr>
    </w:p>
    <w:sectPr w:rsidR="007E2CC9" w:rsidSect="00F36117">
      <w:headerReference w:type="default" r:id="rId16"/>
      <w:footerReference w:type="default" r:id="rId17"/>
      <w:pgSz w:w="17180" w:h="12250" w:orient="landscape"/>
      <w:pgMar w:top="1800" w:right="720" w:bottom="1100" w:left="1200" w:header="756" w:footer="902"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4B6" w:rsidRDefault="000624B6">
      <w:r>
        <w:separator/>
      </w:r>
    </w:p>
  </w:endnote>
  <w:endnote w:type="continuationSeparator" w:id="1">
    <w:p w:rsidR="000624B6" w:rsidRDefault="00062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85" w:rsidRDefault="00F07985">
    <w:pPr>
      <w:pStyle w:val="Textoindependiente"/>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3674110</wp:posOffset>
          </wp:positionH>
          <wp:positionV relativeFrom="page">
            <wp:posOffset>7136976</wp:posOffset>
          </wp:positionV>
          <wp:extent cx="3851910" cy="515580"/>
          <wp:effectExtent l="0" t="0" r="0" b="0"/>
          <wp:wrapNone/>
          <wp:docPr id="27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rotWithShape="1">
                  <a:blip r:embed="rId1" cstate="print"/>
                  <a:srcRect l="18037" r="38544"/>
                  <a:stretch/>
                </pic:blipFill>
                <pic:spPr bwMode="auto">
                  <a:xfrm>
                    <a:off x="0" y="0"/>
                    <a:ext cx="3851910" cy="5155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85" w:rsidRDefault="00F07985">
    <w:pPr>
      <w:pStyle w:val="Textoindependiente"/>
      <w:spacing w:line="14" w:lineRule="auto"/>
      <w:rPr>
        <w:sz w:val="20"/>
      </w:rPr>
    </w:pPr>
    <w:r>
      <w:rPr>
        <w:noProof/>
        <w:lang w:bidi="ar-SA"/>
      </w:rPr>
      <w:drawing>
        <wp:anchor distT="0" distB="0" distL="0" distR="0" simplePos="0" relativeHeight="251660288"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27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4B6" w:rsidRDefault="000624B6">
      <w:r>
        <w:separator/>
      </w:r>
    </w:p>
  </w:footnote>
  <w:footnote w:type="continuationSeparator" w:id="1">
    <w:p w:rsidR="000624B6" w:rsidRDefault="000624B6">
      <w:r>
        <w:continuationSeparator/>
      </w:r>
    </w:p>
  </w:footnote>
  <w:footnote w:id="2">
    <w:p w:rsidR="00980993" w:rsidRPr="00980993" w:rsidRDefault="00980993">
      <w:pPr>
        <w:pStyle w:val="Textonotapie"/>
        <w:rPr>
          <w:sz w:val="16"/>
          <w:szCs w:val="16"/>
        </w:rPr>
      </w:pPr>
      <w:r>
        <w:rPr>
          <w:rStyle w:val="Refdenotaalpie"/>
          <w:sz w:val="18"/>
        </w:rPr>
        <w:footnoteRef/>
      </w:r>
      <w:r>
        <w:rPr>
          <w:sz w:val="16"/>
        </w:rPr>
        <w:t>La información proporcionada en la historia y la actividad debe ajustarse a la r</w:t>
      </w:r>
      <w:r w:rsidR="00DB5425">
        <w:rPr>
          <w:sz w:val="16"/>
        </w:rPr>
        <w:t>ealidad de cada grupo o individuo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85" w:rsidRDefault="00F07985">
    <w:pPr>
      <w:pStyle w:val="Textoindependiente"/>
      <w:spacing w:line="14" w:lineRule="auto"/>
      <w:rPr>
        <w:sz w:val="20"/>
      </w:rPr>
    </w:pPr>
    <w:r>
      <w:rPr>
        <w:noProof/>
        <w:lang w:bidi="ar-SA"/>
      </w:rPr>
      <w:drawing>
        <wp:anchor distT="0" distB="0" distL="0" distR="0" simplePos="0" relativeHeight="251655168"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2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bidi="ar-SA"/>
      </w:rPr>
      <w:drawing>
        <wp:anchor distT="0" distB="0" distL="0" distR="0" simplePos="0" relativeHeight="251656192"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85" w:rsidRDefault="00F07985">
    <w:pPr>
      <w:pStyle w:val="Textoindependiente"/>
      <w:spacing w:line="14" w:lineRule="auto"/>
      <w:rPr>
        <w:sz w:val="20"/>
      </w:rPr>
    </w:pPr>
    <w:r>
      <w:rPr>
        <w:noProof/>
        <w:lang w:bidi="ar-SA"/>
      </w:rPr>
      <w:drawing>
        <wp:anchor distT="0" distB="0" distL="0" distR="0" simplePos="0" relativeHeight="251658240"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2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bidi="ar-SA"/>
      </w:rPr>
      <w:drawing>
        <wp:anchor distT="0" distB="0" distL="0" distR="0" simplePos="0" relativeHeight="251659264"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CB4"/>
    <w:multiLevelType w:val="hybridMultilevel"/>
    <w:tmpl w:val="ABFC7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915467"/>
    <w:multiLevelType w:val="hybridMultilevel"/>
    <w:tmpl w:val="8D5ECF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A30BEC"/>
    <w:multiLevelType w:val="hybridMultilevel"/>
    <w:tmpl w:val="2B12C1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93834A4"/>
    <w:multiLevelType w:val="hybridMultilevel"/>
    <w:tmpl w:val="60FC0410"/>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5823885"/>
    <w:multiLevelType w:val="hybridMultilevel"/>
    <w:tmpl w:val="672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053052"/>
    <w:multiLevelType w:val="hybridMultilevel"/>
    <w:tmpl w:val="EBD4CD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4359C5"/>
    <w:multiLevelType w:val="hybridMultilevel"/>
    <w:tmpl w:val="644C46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E940BD"/>
    <w:multiLevelType w:val="hybridMultilevel"/>
    <w:tmpl w:val="C2E08EFC"/>
    <w:lvl w:ilvl="0" w:tplc="F84C442C">
      <w:start w:val="1"/>
      <w:numFmt w:val="decimal"/>
      <w:lvlText w:val="%1."/>
      <w:lvlJc w:val="left"/>
      <w:pPr>
        <w:ind w:left="847" w:hanging="209"/>
        <w:jc w:val="right"/>
      </w:pPr>
      <w:rPr>
        <w:rFonts w:ascii="Georgia" w:eastAsia="Georgia" w:hAnsi="Georgia" w:cs="Georgia" w:hint="default"/>
        <w:w w:val="100"/>
        <w:sz w:val="22"/>
        <w:szCs w:val="22"/>
        <w:lang w:val="en-US" w:eastAsia="en-US" w:bidi="en-US"/>
      </w:rPr>
    </w:lvl>
    <w:lvl w:ilvl="1" w:tplc="A75AD3FA">
      <w:start w:val="1"/>
      <w:numFmt w:val="decimal"/>
      <w:lvlText w:val="%2."/>
      <w:lvlJc w:val="left"/>
      <w:pPr>
        <w:ind w:left="1274" w:hanging="209"/>
        <w:jc w:val="right"/>
      </w:pPr>
      <w:rPr>
        <w:rFonts w:ascii="Georgia" w:eastAsia="Georgia" w:hAnsi="Georgia" w:cs="Georgia" w:hint="default"/>
        <w:w w:val="100"/>
        <w:sz w:val="22"/>
        <w:szCs w:val="22"/>
        <w:lang w:val="en-US" w:eastAsia="en-US" w:bidi="en-US"/>
      </w:rPr>
    </w:lvl>
    <w:lvl w:ilvl="2" w:tplc="C3AADAB4">
      <w:numFmt w:val="bullet"/>
      <w:lvlText w:val="•"/>
      <w:lvlJc w:val="left"/>
      <w:pPr>
        <w:ind w:left="1280" w:hanging="209"/>
      </w:pPr>
      <w:rPr>
        <w:rFonts w:hint="default"/>
        <w:lang w:val="en-US" w:eastAsia="en-US" w:bidi="en-US"/>
      </w:rPr>
    </w:lvl>
    <w:lvl w:ilvl="3" w:tplc="B33EE8D2">
      <w:numFmt w:val="bullet"/>
      <w:lvlText w:val="•"/>
      <w:lvlJc w:val="left"/>
      <w:pPr>
        <w:ind w:left="2079" w:hanging="209"/>
      </w:pPr>
      <w:rPr>
        <w:rFonts w:hint="default"/>
        <w:lang w:val="en-US" w:eastAsia="en-US" w:bidi="en-US"/>
      </w:rPr>
    </w:lvl>
    <w:lvl w:ilvl="4" w:tplc="7206E42A">
      <w:numFmt w:val="bullet"/>
      <w:lvlText w:val="•"/>
      <w:lvlJc w:val="left"/>
      <w:pPr>
        <w:ind w:left="2879" w:hanging="209"/>
      </w:pPr>
      <w:rPr>
        <w:rFonts w:hint="default"/>
        <w:lang w:val="en-US" w:eastAsia="en-US" w:bidi="en-US"/>
      </w:rPr>
    </w:lvl>
    <w:lvl w:ilvl="5" w:tplc="DBA6099C">
      <w:numFmt w:val="bullet"/>
      <w:lvlText w:val="•"/>
      <w:lvlJc w:val="left"/>
      <w:pPr>
        <w:ind w:left="3679" w:hanging="209"/>
      </w:pPr>
      <w:rPr>
        <w:rFonts w:hint="default"/>
        <w:lang w:val="en-US" w:eastAsia="en-US" w:bidi="en-US"/>
      </w:rPr>
    </w:lvl>
    <w:lvl w:ilvl="6" w:tplc="1D0A8DAC">
      <w:numFmt w:val="bullet"/>
      <w:lvlText w:val="•"/>
      <w:lvlJc w:val="left"/>
      <w:pPr>
        <w:ind w:left="4479" w:hanging="209"/>
      </w:pPr>
      <w:rPr>
        <w:rFonts w:hint="default"/>
        <w:lang w:val="en-US" w:eastAsia="en-US" w:bidi="en-US"/>
      </w:rPr>
    </w:lvl>
    <w:lvl w:ilvl="7" w:tplc="787E11C4">
      <w:numFmt w:val="bullet"/>
      <w:lvlText w:val="•"/>
      <w:lvlJc w:val="left"/>
      <w:pPr>
        <w:ind w:left="5279" w:hanging="209"/>
      </w:pPr>
      <w:rPr>
        <w:rFonts w:hint="default"/>
        <w:lang w:val="en-US" w:eastAsia="en-US" w:bidi="en-US"/>
      </w:rPr>
    </w:lvl>
    <w:lvl w:ilvl="8" w:tplc="FAD41972">
      <w:numFmt w:val="bullet"/>
      <w:lvlText w:val="•"/>
      <w:lvlJc w:val="left"/>
      <w:pPr>
        <w:ind w:left="6078" w:hanging="209"/>
      </w:pPr>
      <w:rPr>
        <w:rFonts w:hint="default"/>
        <w:lang w:val="en-US" w:eastAsia="en-US" w:bidi="en-US"/>
      </w:rPr>
    </w:lvl>
  </w:abstractNum>
  <w:abstractNum w:abstractNumId="8">
    <w:nsid w:val="3E4C261D"/>
    <w:multiLevelType w:val="hybridMultilevel"/>
    <w:tmpl w:val="97784272"/>
    <w:lvl w:ilvl="0" w:tplc="96908CF8">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9">
    <w:nsid w:val="4502175A"/>
    <w:multiLevelType w:val="hybridMultilevel"/>
    <w:tmpl w:val="1602CFEC"/>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F541A2B"/>
    <w:multiLevelType w:val="hybridMultilevel"/>
    <w:tmpl w:val="A6048DB8"/>
    <w:lvl w:ilvl="0" w:tplc="39CEFCAA">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1">
    <w:nsid w:val="4FB22E7D"/>
    <w:multiLevelType w:val="hybridMultilevel"/>
    <w:tmpl w:val="3D381640"/>
    <w:lvl w:ilvl="0" w:tplc="F3B03D66">
      <w:numFmt w:val="bullet"/>
      <w:lvlText w:val=""/>
      <w:lvlJc w:val="left"/>
      <w:pPr>
        <w:ind w:left="941" w:hanging="360"/>
      </w:pPr>
      <w:rPr>
        <w:rFonts w:ascii="Symbol" w:eastAsia="Symbol" w:hAnsi="Symbol" w:cs="Symbol" w:hint="default"/>
        <w:w w:val="100"/>
        <w:sz w:val="22"/>
        <w:szCs w:val="22"/>
        <w:lang w:val="en-US" w:eastAsia="en-US" w:bidi="en-US"/>
      </w:rPr>
    </w:lvl>
    <w:lvl w:ilvl="1" w:tplc="D8968664">
      <w:numFmt w:val="bullet"/>
      <w:lvlText w:val="•"/>
      <w:lvlJc w:val="left"/>
      <w:pPr>
        <w:ind w:left="2371" w:hanging="360"/>
      </w:pPr>
      <w:rPr>
        <w:rFonts w:hint="default"/>
        <w:lang w:val="en-US" w:eastAsia="en-US" w:bidi="en-US"/>
      </w:rPr>
    </w:lvl>
    <w:lvl w:ilvl="2" w:tplc="31948642">
      <w:numFmt w:val="bullet"/>
      <w:lvlText w:val="•"/>
      <w:lvlJc w:val="left"/>
      <w:pPr>
        <w:ind w:left="3803" w:hanging="360"/>
      </w:pPr>
      <w:rPr>
        <w:rFonts w:hint="default"/>
        <w:lang w:val="en-US" w:eastAsia="en-US" w:bidi="en-US"/>
      </w:rPr>
    </w:lvl>
    <w:lvl w:ilvl="3" w:tplc="2A2AE23C">
      <w:numFmt w:val="bullet"/>
      <w:lvlText w:val="•"/>
      <w:lvlJc w:val="left"/>
      <w:pPr>
        <w:ind w:left="5235" w:hanging="360"/>
      </w:pPr>
      <w:rPr>
        <w:rFonts w:hint="default"/>
        <w:lang w:val="en-US" w:eastAsia="en-US" w:bidi="en-US"/>
      </w:rPr>
    </w:lvl>
    <w:lvl w:ilvl="4" w:tplc="B16621C6">
      <w:numFmt w:val="bullet"/>
      <w:lvlText w:val="•"/>
      <w:lvlJc w:val="left"/>
      <w:pPr>
        <w:ind w:left="6667" w:hanging="360"/>
      </w:pPr>
      <w:rPr>
        <w:rFonts w:hint="default"/>
        <w:lang w:val="en-US" w:eastAsia="en-US" w:bidi="en-US"/>
      </w:rPr>
    </w:lvl>
    <w:lvl w:ilvl="5" w:tplc="FE8A87EE">
      <w:numFmt w:val="bullet"/>
      <w:lvlText w:val="•"/>
      <w:lvlJc w:val="left"/>
      <w:pPr>
        <w:ind w:left="8099" w:hanging="360"/>
      </w:pPr>
      <w:rPr>
        <w:rFonts w:hint="default"/>
        <w:lang w:val="en-US" w:eastAsia="en-US" w:bidi="en-US"/>
      </w:rPr>
    </w:lvl>
    <w:lvl w:ilvl="6" w:tplc="2092F530">
      <w:numFmt w:val="bullet"/>
      <w:lvlText w:val="•"/>
      <w:lvlJc w:val="left"/>
      <w:pPr>
        <w:ind w:left="9531" w:hanging="360"/>
      </w:pPr>
      <w:rPr>
        <w:rFonts w:hint="default"/>
        <w:lang w:val="en-US" w:eastAsia="en-US" w:bidi="en-US"/>
      </w:rPr>
    </w:lvl>
    <w:lvl w:ilvl="7" w:tplc="BC104820">
      <w:numFmt w:val="bullet"/>
      <w:lvlText w:val="•"/>
      <w:lvlJc w:val="left"/>
      <w:pPr>
        <w:ind w:left="10963" w:hanging="360"/>
      </w:pPr>
      <w:rPr>
        <w:rFonts w:hint="default"/>
        <w:lang w:val="en-US" w:eastAsia="en-US" w:bidi="en-US"/>
      </w:rPr>
    </w:lvl>
    <w:lvl w:ilvl="8" w:tplc="4344DCF2">
      <w:numFmt w:val="bullet"/>
      <w:lvlText w:val="•"/>
      <w:lvlJc w:val="left"/>
      <w:pPr>
        <w:ind w:left="12395" w:hanging="360"/>
      </w:pPr>
      <w:rPr>
        <w:rFonts w:hint="default"/>
        <w:lang w:val="en-US" w:eastAsia="en-US" w:bidi="en-US"/>
      </w:rPr>
    </w:lvl>
  </w:abstractNum>
  <w:abstractNum w:abstractNumId="12">
    <w:nsid w:val="55851DE1"/>
    <w:multiLevelType w:val="hybridMultilevel"/>
    <w:tmpl w:val="22764AAE"/>
    <w:lvl w:ilvl="0" w:tplc="74A4530A">
      <w:start w:val="1"/>
      <w:numFmt w:val="decimal"/>
      <w:lvlText w:val="%1."/>
      <w:lvlJc w:val="left"/>
      <w:pPr>
        <w:ind w:left="1170" w:hanging="360"/>
      </w:pPr>
      <w:rPr>
        <w:rFonts w:hint="default"/>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F242B49"/>
    <w:multiLevelType w:val="hybridMultilevel"/>
    <w:tmpl w:val="84D6703E"/>
    <w:lvl w:ilvl="0" w:tplc="B42CA698">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FBA28B8"/>
    <w:multiLevelType w:val="hybridMultilevel"/>
    <w:tmpl w:val="C928981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6557008C"/>
    <w:multiLevelType w:val="hybridMultilevel"/>
    <w:tmpl w:val="32FAFF0E"/>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6">
    <w:nsid w:val="6B003764"/>
    <w:multiLevelType w:val="hybridMultilevel"/>
    <w:tmpl w:val="5DEC9D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4"/>
  </w:num>
  <w:num w:numId="5">
    <w:abstractNumId w:val="15"/>
  </w:num>
  <w:num w:numId="6">
    <w:abstractNumId w:val="8"/>
  </w:num>
  <w:num w:numId="7">
    <w:abstractNumId w:val="10"/>
  </w:num>
  <w:num w:numId="8">
    <w:abstractNumId w:val="9"/>
  </w:num>
  <w:num w:numId="9">
    <w:abstractNumId w:val="3"/>
  </w:num>
  <w:num w:numId="10">
    <w:abstractNumId w:val="5"/>
  </w:num>
  <w:num w:numId="11">
    <w:abstractNumId w:val="1"/>
  </w:num>
  <w:num w:numId="12">
    <w:abstractNumId w:val="12"/>
  </w:num>
  <w:num w:numId="13">
    <w:abstractNumId w:val="0"/>
  </w:num>
  <w:num w:numId="14">
    <w:abstractNumId w:val="13"/>
  </w:num>
  <w:num w:numId="15">
    <w:abstractNumId w:val="2"/>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hyphenationZone w:val="425"/>
  <w:drawingGridHorizontalSpacing w:val="110"/>
  <w:displayHorizontalDrawingGridEvery w:val="2"/>
  <w:characterSpacingControl w:val="doNotCompress"/>
  <w:hdrShapeDefaults>
    <o:shapedefaults v:ext="edit" spidmax="5122">
      <o:colormru v:ext="edit" colors="#fcf"/>
    </o:shapedefaults>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NTI0NbSwMDE1MzezMLNU0lEKTi0uzszPAykwNKkFAIWkR/wtAAAA"/>
  </w:docVars>
  <w:rsids>
    <w:rsidRoot w:val="004810E5"/>
    <w:rsid w:val="00012248"/>
    <w:rsid w:val="00012A95"/>
    <w:rsid w:val="00032CA5"/>
    <w:rsid w:val="00040A22"/>
    <w:rsid w:val="0004252B"/>
    <w:rsid w:val="0004387E"/>
    <w:rsid w:val="00057ED2"/>
    <w:rsid w:val="000624B6"/>
    <w:rsid w:val="000628F4"/>
    <w:rsid w:val="00065FB8"/>
    <w:rsid w:val="00066016"/>
    <w:rsid w:val="000708C4"/>
    <w:rsid w:val="000745D3"/>
    <w:rsid w:val="000933BD"/>
    <w:rsid w:val="000A1759"/>
    <w:rsid w:val="000A2E48"/>
    <w:rsid w:val="000A523A"/>
    <w:rsid w:val="000A6E31"/>
    <w:rsid w:val="000C7D51"/>
    <w:rsid w:val="000D348D"/>
    <w:rsid w:val="00103D61"/>
    <w:rsid w:val="00106F5C"/>
    <w:rsid w:val="00111FAC"/>
    <w:rsid w:val="00113F54"/>
    <w:rsid w:val="0011441D"/>
    <w:rsid w:val="00122FF8"/>
    <w:rsid w:val="0012646E"/>
    <w:rsid w:val="001315A3"/>
    <w:rsid w:val="00143D86"/>
    <w:rsid w:val="00144030"/>
    <w:rsid w:val="00146212"/>
    <w:rsid w:val="00146427"/>
    <w:rsid w:val="00165DBC"/>
    <w:rsid w:val="0017669F"/>
    <w:rsid w:val="00177F22"/>
    <w:rsid w:val="001A5537"/>
    <w:rsid w:val="001D0329"/>
    <w:rsid w:val="001D2370"/>
    <w:rsid w:val="00203777"/>
    <w:rsid w:val="002053B6"/>
    <w:rsid w:val="002175E3"/>
    <w:rsid w:val="0022725B"/>
    <w:rsid w:val="00232ADD"/>
    <w:rsid w:val="00236FD5"/>
    <w:rsid w:val="0024294B"/>
    <w:rsid w:val="00246FFA"/>
    <w:rsid w:val="002603DC"/>
    <w:rsid w:val="002645C8"/>
    <w:rsid w:val="00272139"/>
    <w:rsid w:val="00273764"/>
    <w:rsid w:val="00292B93"/>
    <w:rsid w:val="002A14CF"/>
    <w:rsid w:val="002A415B"/>
    <w:rsid w:val="002C0828"/>
    <w:rsid w:val="002C28D7"/>
    <w:rsid w:val="002C7FDC"/>
    <w:rsid w:val="002E0526"/>
    <w:rsid w:val="002E6DEB"/>
    <w:rsid w:val="002F4779"/>
    <w:rsid w:val="002F576D"/>
    <w:rsid w:val="002F5D67"/>
    <w:rsid w:val="00303458"/>
    <w:rsid w:val="00311054"/>
    <w:rsid w:val="00313ABB"/>
    <w:rsid w:val="00316290"/>
    <w:rsid w:val="0032522A"/>
    <w:rsid w:val="00340785"/>
    <w:rsid w:val="00341373"/>
    <w:rsid w:val="003466CF"/>
    <w:rsid w:val="00356E89"/>
    <w:rsid w:val="00357CCA"/>
    <w:rsid w:val="00360505"/>
    <w:rsid w:val="00360892"/>
    <w:rsid w:val="00360B92"/>
    <w:rsid w:val="00360E3A"/>
    <w:rsid w:val="00364838"/>
    <w:rsid w:val="00366032"/>
    <w:rsid w:val="003664E2"/>
    <w:rsid w:val="00367D88"/>
    <w:rsid w:val="00375B32"/>
    <w:rsid w:val="00386F23"/>
    <w:rsid w:val="00394EB9"/>
    <w:rsid w:val="00396D1E"/>
    <w:rsid w:val="003C354D"/>
    <w:rsid w:val="003C6015"/>
    <w:rsid w:val="003F7A21"/>
    <w:rsid w:val="003F7B45"/>
    <w:rsid w:val="004019D1"/>
    <w:rsid w:val="00413980"/>
    <w:rsid w:val="00420893"/>
    <w:rsid w:val="00442644"/>
    <w:rsid w:val="00447170"/>
    <w:rsid w:val="00472C51"/>
    <w:rsid w:val="004810E5"/>
    <w:rsid w:val="004826C8"/>
    <w:rsid w:val="004856C4"/>
    <w:rsid w:val="004916F6"/>
    <w:rsid w:val="004A5FC6"/>
    <w:rsid w:val="004B26E5"/>
    <w:rsid w:val="004D1643"/>
    <w:rsid w:val="004E095C"/>
    <w:rsid w:val="004E0968"/>
    <w:rsid w:val="004E2CB0"/>
    <w:rsid w:val="004E3798"/>
    <w:rsid w:val="004F5488"/>
    <w:rsid w:val="0050330B"/>
    <w:rsid w:val="0050711E"/>
    <w:rsid w:val="00510E03"/>
    <w:rsid w:val="0053769D"/>
    <w:rsid w:val="00543884"/>
    <w:rsid w:val="00546F6D"/>
    <w:rsid w:val="005530EB"/>
    <w:rsid w:val="00567B80"/>
    <w:rsid w:val="0057035C"/>
    <w:rsid w:val="005721B2"/>
    <w:rsid w:val="00572D7E"/>
    <w:rsid w:val="005841CA"/>
    <w:rsid w:val="005853F3"/>
    <w:rsid w:val="005875AA"/>
    <w:rsid w:val="005978EF"/>
    <w:rsid w:val="00597F5E"/>
    <w:rsid w:val="005B00AE"/>
    <w:rsid w:val="005B179D"/>
    <w:rsid w:val="005C2FD5"/>
    <w:rsid w:val="005C4F20"/>
    <w:rsid w:val="005D0441"/>
    <w:rsid w:val="005D6840"/>
    <w:rsid w:val="005F2A28"/>
    <w:rsid w:val="005F5A50"/>
    <w:rsid w:val="00613F8B"/>
    <w:rsid w:val="00616503"/>
    <w:rsid w:val="00633136"/>
    <w:rsid w:val="00644D3D"/>
    <w:rsid w:val="006602CE"/>
    <w:rsid w:val="00670AB5"/>
    <w:rsid w:val="00675F43"/>
    <w:rsid w:val="00682938"/>
    <w:rsid w:val="00683FD5"/>
    <w:rsid w:val="0069148F"/>
    <w:rsid w:val="006A392F"/>
    <w:rsid w:val="006B2282"/>
    <w:rsid w:val="006B5895"/>
    <w:rsid w:val="006C4710"/>
    <w:rsid w:val="006C6A3A"/>
    <w:rsid w:val="006D3A75"/>
    <w:rsid w:val="006D7C05"/>
    <w:rsid w:val="006E0CC0"/>
    <w:rsid w:val="006E40A4"/>
    <w:rsid w:val="006F1401"/>
    <w:rsid w:val="006F5590"/>
    <w:rsid w:val="00704F18"/>
    <w:rsid w:val="007103AC"/>
    <w:rsid w:val="00711D6E"/>
    <w:rsid w:val="007169F5"/>
    <w:rsid w:val="0072412A"/>
    <w:rsid w:val="00730216"/>
    <w:rsid w:val="007315A5"/>
    <w:rsid w:val="00736B4C"/>
    <w:rsid w:val="00742537"/>
    <w:rsid w:val="00747497"/>
    <w:rsid w:val="00772A8C"/>
    <w:rsid w:val="00784BA1"/>
    <w:rsid w:val="007A05D0"/>
    <w:rsid w:val="007C166D"/>
    <w:rsid w:val="007C23C9"/>
    <w:rsid w:val="007E2CC9"/>
    <w:rsid w:val="007F0CE9"/>
    <w:rsid w:val="007F24BE"/>
    <w:rsid w:val="0080138D"/>
    <w:rsid w:val="00815885"/>
    <w:rsid w:val="00826557"/>
    <w:rsid w:val="008327EB"/>
    <w:rsid w:val="008358A5"/>
    <w:rsid w:val="00840200"/>
    <w:rsid w:val="00842C24"/>
    <w:rsid w:val="00843C05"/>
    <w:rsid w:val="008475D7"/>
    <w:rsid w:val="00851EFB"/>
    <w:rsid w:val="008571C2"/>
    <w:rsid w:val="00860AC6"/>
    <w:rsid w:val="008755F7"/>
    <w:rsid w:val="008810C1"/>
    <w:rsid w:val="008954FA"/>
    <w:rsid w:val="00895DBF"/>
    <w:rsid w:val="008B1289"/>
    <w:rsid w:val="008B6CEE"/>
    <w:rsid w:val="008D1C05"/>
    <w:rsid w:val="008D6C60"/>
    <w:rsid w:val="008E36A8"/>
    <w:rsid w:val="008F3902"/>
    <w:rsid w:val="008F7BBB"/>
    <w:rsid w:val="00922CB0"/>
    <w:rsid w:val="009255BB"/>
    <w:rsid w:val="00932B30"/>
    <w:rsid w:val="009407BC"/>
    <w:rsid w:val="00944FA5"/>
    <w:rsid w:val="00953776"/>
    <w:rsid w:val="00957CB5"/>
    <w:rsid w:val="0096434D"/>
    <w:rsid w:val="00966F48"/>
    <w:rsid w:val="00971E41"/>
    <w:rsid w:val="00980993"/>
    <w:rsid w:val="0099798C"/>
    <w:rsid w:val="009C21FB"/>
    <w:rsid w:val="009D29EC"/>
    <w:rsid w:val="009E5156"/>
    <w:rsid w:val="009F01F6"/>
    <w:rsid w:val="009F524D"/>
    <w:rsid w:val="00A010FF"/>
    <w:rsid w:val="00A013E3"/>
    <w:rsid w:val="00A04134"/>
    <w:rsid w:val="00A05659"/>
    <w:rsid w:val="00A2247A"/>
    <w:rsid w:val="00A25934"/>
    <w:rsid w:val="00A27085"/>
    <w:rsid w:val="00A37882"/>
    <w:rsid w:val="00A4061E"/>
    <w:rsid w:val="00A550AA"/>
    <w:rsid w:val="00A616A7"/>
    <w:rsid w:val="00A7179F"/>
    <w:rsid w:val="00A72E01"/>
    <w:rsid w:val="00A778B9"/>
    <w:rsid w:val="00A8001A"/>
    <w:rsid w:val="00A825AF"/>
    <w:rsid w:val="00A84207"/>
    <w:rsid w:val="00A84AA3"/>
    <w:rsid w:val="00A92CA1"/>
    <w:rsid w:val="00AA00DD"/>
    <w:rsid w:val="00AA2CCC"/>
    <w:rsid w:val="00AA3D3D"/>
    <w:rsid w:val="00AC6170"/>
    <w:rsid w:val="00AD1EAC"/>
    <w:rsid w:val="00AE056C"/>
    <w:rsid w:val="00AE1158"/>
    <w:rsid w:val="00B061E4"/>
    <w:rsid w:val="00B4148A"/>
    <w:rsid w:val="00B53FC3"/>
    <w:rsid w:val="00B57E96"/>
    <w:rsid w:val="00B67F82"/>
    <w:rsid w:val="00B7445D"/>
    <w:rsid w:val="00B83B0F"/>
    <w:rsid w:val="00B857AE"/>
    <w:rsid w:val="00B865D6"/>
    <w:rsid w:val="00B92D40"/>
    <w:rsid w:val="00B94382"/>
    <w:rsid w:val="00BA21EE"/>
    <w:rsid w:val="00BA2D16"/>
    <w:rsid w:val="00BA2E22"/>
    <w:rsid w:val="00BB0212"/>
    <w:rsid w:val="00BB48E0"/>
    <w:rsid w:val="00BC76BE"/>
    <w:rsid w:val="00BE699D"/>
    <w:rsid w:val="00C07CF3"/>
    <w:rsid w:val="00C13C34"/>
    <w:rsid w:val="00C233E5"/>
    <w:rsid w:val="00C24624"/>
    <w:rsid w:val="00C24B75"/>
    <w:rsid w:val="00C2691F"/>
    <w:rsid w:val="00C27D51"/>
    <w:rsid w:val="00C358E7"/>
    <w:rsid w:val="00C443D0"/>
    <w:rsid w:val="00C57981"/>
    <w:rsid w:val="00C706CE"/>
    <w:rsid w:val="00C835AD"/>
    <w:rsid w:val="00C85BEE"/>
    <w:rsid w:val="00C95449"/>
    <w:rsid w:val="00CC4E2D"/>
    <w:rsid w:val="00CD4378"/>
    <w:rsid w:val="00CD49D8"/>
    <w:rsid w:val="00CD5902"/>
    <w:rsid w:val="00CE68B2"/>
    <w:rsid w:val="00CF0697"/>
    <w:rsid w:val="00CF157A"/>
    <w:rsid w:val="00CF1CDF"/>
    <w:rsid w:val="00D03419"/>
    <w:rsid w:val="00D3555B"/>
    <w:rsid w:val="00D36A87"/>
    <w:rsid w:val="00D36E6C"/>
    <w:rsid w:val="00D46BBC"/>
    <w:rsid w:val="00D51791"/>
    <w:rsid w:val="00D56645"/>
    <w:rsid w:val="00D65A5B"/>
    <w:rsid w:val="00D65F04"/>
    <w:rsid w:val="00D85D2A"/>
    <w:rsid w:val="00D9175C"/>
    <w:rsid w:val="00DA1DCE"/>
    <w:rsid w:val="00DA40EB"/>
    <w:rsid w:val="00DB4210"/>
    <w:rsid w:val="00DB5425"/>
    <w:rsid w:val="00DE0DE5"/>
    <w:rsid w:val="00DE668B"/>
    <w:rsid w:val="00DF3776"/>
    <w:rsid w:val="00E22A52"/>
    <w:rsid w:val="00E26C05"/>
    <w:rsid w:val="00E32762"/>
    <w:rsid w:val="00E32D08"/>
    <w:rsid w:val="00E435A3"/>
    <w:rsid w:val="00E4431E"/>
    <w:rsid w:val="00E47486"/>
    <w:rsid w:val="00E55A1B"/>
    <w:rsid w:val="00E63457"/>
    <w:rsid w:val="00E73E60"/>
    <w:rsid w:val="00E84C6F"/>
    <w:rsid w:val="00E84E49"/>
    <w:rsid w:val="00E87C30"/>
    <w:rsid w:val="00E91031"/>
    <w:rsid w:val="00E91B7F"/>
    <w:rsid w:val="00EA77BA"/>
    <w:rsid w:val="00EA7DAF"/>
    <w:rsid w:val="00EB3F08"/>
    <w:rsid w:val="00EB7625"/>
    <w:rsid w:val="00EC6ED1"/>
    <w:rsid w:val="00EC7FB5"/>
    <w:rsid w:val="00ED375B"/>
    <w:rsid w:val="00ED6A79"/>
    <w:rsid w:val="00ED7303"/>
    <w:rsid w:val="00EE615F"/>
    <w:rsid w:val="00EE713C"/>
    <w:rsid w:val="00EF4163"/>
    <w:rsid w:val="00EF501E"/>
    <w:rsid w:val="00EF76DD"/>
    <w:rsid w:val="00F07985"/>
    <w:rsid w:val="00F1128A"/>
    <w:rsid w:val="00F15408"/>
    <w:rsid w:val="00F177F4"/>
    <w:rsid w:val="00F23E8F"/>
    <w:rsid w:val="00F24893"/>
    <w:rsid w:val="00F27F21"/>
    <w:rsid w:val="00F36117"/>
    <w:rsid w:val="00F414C7"/>
    <w:rsid w:val="00F60134"/>
    <w:rsid w:val="00F706DC"/>
    <w:rsid w:val="00F828B1"/>
    <w:rsid w:val="00F85300"/>
    <w:rsid w:val="00F92EF4"/>
    <w:rsid w:val="00FB1508"/>
    <w:rsid w:val="00FC00CF"/>
    <w:rsid w:val="00FD4D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s-ES" w:bidi="es-ES"/>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1CA"/>
    <w:rPr>
      <w:rFonts w:ascii="Georgia" w:eastAsia="Georgia" w:hAnsi="Georgia" w:cs="Georgia"/>
    </w:rPr>
  </w:style>
  <w:style w:type="paragraph" w:styleId="Ttulo1">
    <w:name w:val="heading 1"/>
    <w:basedOn w:val="Normal"/>
    <w:uiPriority w:val="1"/>
    <w:qFormat/>
    <w:rsid w:val="005841CA"/>
    <w:pPr>
      <w:spacing w:before="1"/>
      <w:ind w:left="240"/>
      <w:jc w:val="both"/>
      <w:outlineLvl w:val="0"/>
    </w:pPr>
    <w:rPr>
      <w:rFonts w:ascii="Impact" w:eastAsia="Impact" w:hAnsi="Impact" w:cs="Impact"/>
      <w:sz w:val="40"/>
      <w:szCs w:val="40"/>
    </w:rPr>
  </w:style>
  <w:style w:type="paragraph" w:styleId="Ttulo2">
    <w:name w:val="heading 2"/>
    <w:basedOn w:val="Normal"/>
    <w:uiPriority w:val="1"/>
    <w:qFormat/>
    <w:rsid w:val="005841CA"/>
    <w:pPr>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5841CA"/>
    <w:tblPr>
      <w:tblInd w:w="0" w:type="dxa"/>
      <w:tblCellMar>
        <w:top w:w="0" w:type="dxa"/>
        <w:left w:w="0" w:type="dxa"/>
        <w:bottom w:w="0" w:type="dxa"/>
        <w:right w:w="0" w:type="dxa"/>
      </w:tblCellMar>
    </w:tblPr>
  </w:style>
  <w:style w:type="paragraph" w:styleId="TDC1">
    <w:name w:val="toc 1"/>
    <w:basedOn w:val="Normal"/>
    <w:uiPriority w:val="1"/>
    <w:qFormat/>
    <w:rsid w:val="005841CA"/>
    <w:pPr>
      <w:spacing w:line="268" w:lineRule="exact"/>
      <w:ind w:left="499"/>
    </w:pPr>
    <w:rPr>
      <w:rFonts w:ascii="Impact" w:eastAsia="Impact" w:hAnsi="Impact" w:cs="Impact"/>
    </w:rPr>
  </w:style>
  <w:style w:type="paragraph" w:styleId="TDC2">
    <w:name w:val="toc 2"/>
    <w:basedOn w:val="Normal"/>
    <w:uiPriority w:val="1"/>
    <w:qFormat/>
    <w:rsid w:val="005841CA"/>
    <w:pPr>
      <w:ind w:left="720"/>
    </w:pPr>
  </w:style>
  <w:style w:type="paragraph" w:styleId="Textoindependiente">
    <w:name w:val="Body Text"/>
    <w:basedOn w:val="Normal"/>
    <w:uiPriority w:val="1"/>
    <w:qFormat/>
    <w:rsid w:val="005841CA"/>
  </w:style>
  <w:style w:type="paragraph" w:styleId="Prrafodelista">
    <w:name w:val="List Paragraph"/>
    <w:basedOn w:val="Normal"/>
    <w:uiPriority w:val="1"/>
    <w:qFormat/>
    <w:rsid w:val="005841CA"/>
    <w:pPr>
      <w:spacing w:before="1"/>
      <w:ind w:left="941" w:hanging="360"/>
    </w:pPr>
  </w:style>
  <w:style w:type="paragraph" w:customStyle="1" w:styleId="TableParagraph">
    <w:name w:val="Table Paragraph"/>
    <w:basedOn w:val="Normal"/>
    <w:uiPriority w:val="1"/>
    <w:qFormat/>
    <w:rsid w:val="005841CA"/>
  </w:style>
  <w:style w:type="paragraph" w:styleId="Encabezado">
    <w:name w:val="header"/>
    <w:basedOn w:val="Normal"/>
    <w:link w:val="EncabezadoCar"/>
    <w:uiPriority w:val="99"/>
    <w:unhideWhenUsed/>
    <w:rsid w:val="0053769D"/>
    <w:pPr>
      <w:tabs>
        <w:tab w:val="center" w:pos="4513"/>
        <w:tab w:val="right" w:pos="9026"/>
      </w:tabs>
    </w:pPr>
  </w:style>
  <w:style w:type="character" w:customStyle="1" w:styleId="EncabezadoCar">
    <w:name w:val="Encabezado Car"/>
    <w:basedOn w:val="Fuentedeprrafopredeter"/>
    <w:link w:val="Encabezado"/>
    <w:uiPriority w:val="99"/>
    <w:rsid w:val="0053769D"/>
    <w:rPr>
      <w:rFonts w:ascii="Georgia" w:eastAsia="Georgia" w:hAnsi="Georgia" w:cs="Georgia"/>
      <w:lang w:bidi="es-ES"/>
    </w:rPr>
  </w:style>
  <w:style w:type="paragraph" w:styleId="Piedepgina">
    <w:name w:val="footer"/>
    <w:basedOn w:val="Normal"/>
    <w:link w:val="PiedepginaCar"/>
    <w:uiPriority w:val="99"/>
    <w:unhideWhenUsed/>
    <w:rsid w:val="0053769D"/>
    <w:pPr>
      <w:tabs>
        <w:tab w:val="center" w:pos="4513"/>
        <w:tab w:val="right" w:pos="9026"/>
      </w:tabs>
    </w:pPr>
  </w:style>
  <w:style w:type="character" w:customStyle="1" w:styleId="PiedepginaCar">
    <w:name w:val="Pie de página Car"/>
    <w:basedOn w:val="Fuentedeprrafopredeter"/>
    <w:link w:val="Piedepgina"/>
    <w:uiPriority w:val="99"/>
    <w:rsid w:val="0053769D"/>
    <w:rPr>
      <w:rFonts w:ascii="Georgia" w:eastAsia="Georgia" w:hAnsi="Georgia" w:cs="Georgia"/>
      <w:lang w:bidi="es-ES"/>
    </w:rPr>
  </w:style>
  <w:style w:type="character" w:styleId="Hipervnculo">
    <w:name w:val="Hyperlink"/>
    <w:basedOn w:val="Fuentedeprrafopredeter"/>
    <w:uiPriority w:val="99"/>
    <w:unhideWhenUsed/>
    <w:rsid w:val="00C13C34"/>
    <w:rPr>
      <w:color w:val="0000FF" w:themeColor="hyperlink"/>
      <w:u w:val="single"/>
    </w:rPr>
  </w:style>
  <w:style w:type="character" w:styleId="Hipervnculovisitado">
    <w:name w:val="FollowedHyperlink"/>
    <w:basedOn w:val="Fuentedeprrafopredeter"/>
    <w:uiPriority w:val="99"/>
    <w:semiHidden/>
    <w:unhideWhenUsed/>
    <w:rsid w:val="00C13C34"/>
    <w:rPr>
      <w:color w:val="800080" w:themeColor="followedHyperlink"/>
      <w:u w:val="single"/>
    </w:rPr>
  </w:style>
  <w:style w:type="table" w:styleId="Tablaconcuadrcula">
    <w:name w:val="Table Grid"/>
    <w:basedOn w:val="Tablanormal"/>
    <w:uiPriority w:val="39"/>
    <w:rsid w:val="00E4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85BEE"/>
    <w:rPr>
      <w:sz w:val="20"/>
      <w:szCs w:val="20"/>
    </w:rPr>
  </w:style>
  <w:style w:type="character" w:customStyle="1" w:styleId="TextonotapieCar">
    <w:name w:val="Texto nota pie Car"/>
    <w:basedOn w:val="Fuentedeprrafopredeter"/>
    <w:link w:val="Textonotapie"/>
    <w:uiPriority w:val="99"/>
    <w:semiHidden/>
    <w:rsid w:val="00C85BEE"/>
    <w:rPr>
      <w:rFonts w:ascii="Georgia" w:eastAsia="Georgia" w:hAnsi="Georgia" w:cs="Georgia"/>
      <w:sz w:val="20"/>
      <w:szCs w:val="20"/>
      <w:lang w:bidi="es-ES"/>
    </w:rPr>
  </w:style>
  <w:style w:type="character" w:styleId="Refdenotaalpie">
    <w:name w:val="footnote reference"/>
    <w:basedOn w:val="Fuentedeprrafopredeter"/>
    <w:uiPriority w:val="99"/>
    <w:semiHidden/>
    <w:unhideWhenUsed/>
    <w:rsid w:val="00C85BEE"/>
    <w:rPr>
      <w:vertAlign w:val="superscript"/>
    </w:rPr>
  </w:style>
  <w:style w:type="table" w:customStyle="1" w:styleId="TableNormal11">
    <w:name w:val="Table Normal11"/>
    <w:uiPriority w:val="2"/>
    <w:semiHidden/>
    <w:unhideWhenUsed/>
    <w:qFormat/>
    <w:rsid w:val="00BA2E22"/>
    <w:tblPr>
      <w:tblInd w:w="0" w:type="dxa"/>
      <w:tblCellMar>
        <w:top w:w="0" w:type="dxa"/>
        <w:left w:w="0" w:type="dxa"/>
        <w:bottom w:w="0" w:type="dxa"/>
        <w:right w:w="0" w:type="dxa"/>
      </w:tblCellMar>
    </w:tblPr>
  </w:style>
  <w:style w:type="table" w:customStyle="1" w:styleId="TableGrid1">
    <w:name w:val="Table Grid1"/>
    <w:basedOn w:val="Tablanormal"/>
    <w:next w:val="Tablaconcuadrcula"/>
    <w:uiPriority w:val="39"/>
    <w:rsid w:val="00177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92351">
      <w:bodyDiv w:val="1"/>
      <w:marLeft w:val="0"/>
      <w:marRight w:val="0"/>
      <w:marTop w:val="0"/>
      <w:marBottom w:val="0"/>
      <w:divBdr>
        <w:top w:val="none" w:sz="0" w:space="0" w:color="auto"/>
        <w:left w:val="none" w:sz="0" w:space="0" w:color="auto"/>
        <w:bottom w:val="none" w:sz="0" w:space="0" w:color="auto"/>
        <w:right w:val="none" w:sz="0" w:space="0" w:color="auto"/>
      </w:divBdr>
    </w:div>
    <w:div w:id="647366475">
      <w:bodyDiv w:val="1"/>
      <w:marLeft w:val="0"/>
      <w:marRight w:val="0"/>
      <w:marTop w:val="0"/>
      <w:marBottom w:val="0"/>
      <w:divBdr>
        <w:top w:val="none" w:sz="0" w:space="0" w:color="auto"/>
        <w:left w:val="none" w:sz="0" w:space="0" w:color="auto"/>
        <w:bottom w:val="none" w:sz="0" w:space="0" w:color="auto"/>
        <w:right w:val="none" w:sz="0" w:space="0" w:color="auto"/>
      </w:divBdr>
    </w:div>
    <w:div w:id="1219171152">
      <w:bodyDiv w:val="1"/>
      <w:marLeft w:val="0"/>
      <w:marRight w:val="0"/>
      <w:marTop w:val="0"/>
      <w:marBottom w:val="0"/>
      <w:divBdr>
        <w:top w:val="none" w:sz="0" w:space="0" w:color="auto"/>
        <w:left w:val="none" w:sz="0" w:space="0" w:color="auto"/>
        <w:bottom w:val="none" w:sz="0" w:space="0" w:color="auto"/>
        <w:right w:val="none" w:sz="0" w:space="0" w:color="auto"/>
      </w:divBdr>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584339278">
      <w:bodyDiv w:val="1"/>
      <w:marLeft w:val="0"/>
      <w:marRight w:val="0"/>
      <w:marTop w:val="0"/>
      <w:marBottom w:val="0"/>
      <w:divBdr>
        <w:top w:val="none" w:sz="0" w:space="0" w:color="auto"/>
        <w:left w:val="none" w:sz="0" w:space="0" w:color="auto"/>
        <w:bottom w:val="none" w:sz="0" w:space="0" w:color="auto"/>
        <w:right w:val="none" w:sz="0" w:space="0" w:color="auto"/>
      </w:divBdr>
    </w:div>
    <w:div w:id="1735396475">
      <w:bodyDiv w:val="1"/>
      <w:marLeft w:val="0"/>
      <w:marRight w:val="0"/>
      <w:marTop w:val="0"/>
      <w:marBottom w:val="0"/>
      <w:divBdr>
        <w:top w:val="none" w:sz="0" w:space="0" w:color="auto"/>
        <w:left w:val="none" w:sz="0" w:space="0" w:color="auto"/>
        <w:bottom w:val="none" w:sz="0" w:space="0" w:color="auto"/>
        <w:right w:val="none" w:sz="0" w:space="0" w:color="auto"/>
      </w:divBdr>
    </w:div>
    <w:div w:id="182689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D6A2-22CD-4788-955B-4F0EACC1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4</Pages>
  <Words>502</Words>
  <Characters>2765</Characters>
  <Application>Microsoft Office Word</Application>
  <DocSecurity>0</DocSecurity>
  <Lines>23</Lines>
  <Paragraphs>6</Paragraphs>
  <ScaleCrop>false</ScaleCrop>
  <HeadingPairs>
    <vt:vector size="6" baseType="variant">
      <vt:variant>
        <vt:lpstr>Título</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Usuario</cp:lastModifiedBy>
  <cp:revision>85</cp:revision>
  <cp:lastPrinted>2021-03-15T21:22:00Z</cp:lastPrinted>
  <dcterms:created xsi:type="dcterms:W3CDTF">2020-12-11T10:44:00Z</dcterms:created>
  <dcterms:modified xsi:type="dcterms:W3CDTF">2021-04-20T06:27:00Z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2013</vt:lpwstr>
  </property>
  <property fmtid="{D5CDD505-2E9C-101B-9397-08002B2CF9AE}" pid="4" name="LastSaved">
    <vt:filetime>2020-12-07T00:00:00Z</vt:filetime>
  </property>
</Properties>
</file>