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Pr="0004387E" w:rsidRDefault="004810E5">
      <w:pPr>
        <w:pStyle w:val="Textoindependiente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Textoindependiente"/>
        <w:spacing w:before="6"/>
        <w:rPr>
          <w:rFonts w:ascii="Times New Roman"/>
          <w:sz w:val="28"/>
          <w:szCs w:val="28"/>
        </w:rPr>
      </w:pPr>
    </w:p>
    <w:p w:rsidR="008B38D3" w:rsidRPr="0051738A" w:rsidRDefault="008B38D3" w:rsidP="008B38D3">
      <w:pPr>
        <w:spacing w:before="101"/>
        <w:ind w:right="950"/>
        <w:jc w:val="right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Unidad 14. Eligiendo los</w:t>
      </w:r>
      <w:r w:rsidRPr="0051738A">
        <w:rPr>
          <w:rFonts w:ascii="Impact" w:eastAsia="Impact" w:hAnsi="Impact" w:cs="Impact"/>
          <w:sz w:val="40"/>
          <w:szCs w:val="40"/>
        </w:rPr>
        <w:t xml:space="preserve"> cuidados paliativos y </w:t>
      </w:r>
      <w:r>
        <w:rPr>
          <w:rFonts w:ascii="Impact" w:eastAsia="Impact" w:hAnsi="Impact" w:cs="Impact"/>
          <w:sz w:val="40"/>
          <w:szCs w:val="40"/>
        </w:rPr>
        <w:t xml:space="preserve">los </w:t>
      </w:r>
      <w:r w:rsidRPr="0051738A">
        <w:rPr>
          <w:rFonts w:ascii="Impact" w:eastAsia="Impact" w:hAnsi="Impact" w:cs="Impact"/>
          <w:sz w:val="40"/>
          <w:szCs w:val="40"/>
        </w:rPr>
        <w:t>cuidados al final de la vida</w:t>
      </w:r>
    </w:p>
    <w:p w:rsidR="000C7D51" w:rsidRPr="000C7D51" w:rsidRDefault="000C7D51" w:rsidP="000C7D51">
      <w:pPr>
        <w:spacing w:before="101"/>
        <w:ind w:right="950"/>
        <w:jc w:val="right"/>
        <w:rPr>
          <w:rFonts w:ascii="Impact"/>
          <w:sz w:val="40"/>
          <w:szCs w:val="40"/>
        </w:rPr>
      </w:pPr>
      <w:r>
        <w:rPr>
          <w:rFonts w:ascii="Impact"/>
          <w:sz w:val="40"/>
        </w:rPr>
        <w:t xml:space="preserve">Ejercicio </w:t>
      </w:r>
      <w:r w:rsidR="008F42D7">
        <w:rPr>
          <w:rFonts w:ascii="Impact"/>
          <w:sz w:val="40"/>
        </w:rPr>
        <w:t>14.2.</w:t>
      </w:r>
      <w:r>
        <w:rPr>
          <w:rFonts w:ascii="Impact"/>
          <w:sz w:val="40"/>
        </w:rPr>
        <w:t xml:space="preserve"> El paciente </w:t>
      </w:r>
      <w:r w:rsidR="008B38D3">
        <w:rPr>
          <w:rFonts w:ascii="Impact"/>
          <w:sz w:val="40"/>
        </w:rPr>
        <w:t xml:space="preserve">tiene un papel activo </w:t>
      </w:r>
      <w:r>
        <w:rPr>
          <w:rFonts w:ascii="Impact"/>
          <w:sz w:val="40"/>
        </w:rPr>
        <w:t>en los cuidados paliativos</w:t>
      </w:r>
    </w:p>
    <w:p w:rsidR="004810E5" w:rsidRPr="0004387E" w:rsidRDefault="000C7D51">
      <w:pPr>
        <w:pStyle w:val="Textoindependiente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Textoindependiente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</w:pPr>
    </w:p>
    <w:p w:rsidR="000C7D51" w:rsidRDefault="000C7D51" w:rsidP="000C7D51">
      <w:pPr>
        <w:pStyle w:val="Textoindependiente"/>
        <w:spacing w:before="101"/>
      </w:pPr>
    </w:p>
    <w:p w:rsidR="000C7D51" w:rsidRDefault="000C7D51">
      <w:r>
        <w:br w:type="page"/>
      </w:r>
    </w:p>
    <w:p w:rsidR="00C443D0" w:rsidRPr="00EA77BA" w:rsidRDefault="00C443D0" w:rsidP="00E47486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sectPr w:rsidR="00C443D0" w:rsidRPr="00EA77B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4810E5" w:rsidRPr="0004387E" w:rsidRDefault="008B38D3" w:rsidP="00E32762">
      <w:pPr>
        <w:pStyle w:val="Ttulo2"/>
        <w:spacing w:before="239"/>
        <w:jc w:val="left"/>
      </w:pPr>
      <w:bookmarkStart w:id="0" w:name="_TOC_250005"/>
      <w:bookmarkEnd w:id="0"/>
      <w:r>
        <w:lastRenderedPageBreak/>
        <w:t>Cristóbal ya se encuentra viviendo en el hospital</w:t>
      </w:r>
      <w:r w:rsidR="00E32762">
        <w:rPr>
          <w:rFonts w:ascii="Georgia" w:hAnsi="Georgia"/>
          <w:sz w:val="22"/>
        </w:rPr>
        <w:t xml:space="preserve"> (historia)</w:t>
      </w:r>
    </w:p>
    <w:p w:rsidR="004810E5" w:rsidRPr="0004387E" w:rsidRDefault="004810E5">
      <w:pPr>
        <w:pStyle w:val="Textoindependiente"/>
        <w:spacing w:before="9"/>
        <w:rPr>
          <w:rFonts w:ascii="Impact"/>
          <w:sz w:val="28"/>
          <w:szCs w:val="28"/>
        </w:rPr>
      </w:pPr>
    </w:p>
    <w:p w:rsidR="004810E5" w:rsidRPr="000628F4" w:rsidRDefault="00E32762" w:rsidP="003C6015">
      <w:pPr>
        <w:pStyle w:val="Textoindependiente"/>
        <w:spacing w:line="276" w:lineRule="auto"/>
        <w:ind w:left="240" w:right="39"/>
        <w:jc w:val="both"/>
      </w:pPr>
      <w:r>
        <w:t xml:space="preserve">Cristóbal ya lleva una semana viviendo en el </w:t>
      </w:r>
      <w:r w:rsidR="008B38D3">
        <w:t>hospital</w:t>
      </w:r>
      <w:r>
        <w:t xml:space="preserve">. Se siente cómodo y el dolor severo ahora es soportable. A pesar de que el personal lo está cuidando bien, Cristóbal todavía tiene algunas preocupaciones relacionadas con su elección de estar en el </w:t>
      </w:r>
      <w:r w:rsidR="008B38D3">
        <w:t>hospital</w:t>
      </w:r>
      <w:r>
        <w:t xml:space="preserve">. Por ejemplo, piensa en los costes del servicio de cuidados paliativos: tiene que pagar todos los meses, pero ¿durante cuánto tiempo puede permitírselo? No quiere molestar a su </w:t>
      </w:r>
      <w:r w:rsidR="008B38D3">
        <w:t>familia con costos adicionales.</w:t>
      </w:r>
    </w:p>
    <w:p w:rsidR="00413980" w:rsidRPr="000628F4" w:rsidRDefault="00413980" w:rsidP="00413980">
      <w:pPr>
        <w:pStyle w:val="Textoindependiente"/>
        <w:spacing w:line="276" w:lineRule="auto"/>
        <w:ind w:left="240" w:right="39"/>
        <w:jc w:val="both"/>
      </w:pPr>
      <w:r>
        <w:t xml:space="preserve">Poco a poco, siente que está perdiendo su independencia ya que está alojado en un </w:t>
      </w:r>
      <w:r w:rsidR="008B38D3">
        <w:t>hospital</w:t>
      </w:r>
      <w:r>
        <w:t xml:space="preserve"> y el equipo le proporciona apoyo las 24 horas del día. Hay algunas cosas que Cristóbal todavía hace solo:</w:t>
      </w:r>
    </w:p>
    <w:p w:rsidR="00413980" w:rsidRPr="000628F4" w:rsidRDefault="00413980" w:rsidP="00413980">
      <w:pPr>
        <w:pStyle w:val="Textoindependiente"/>
        <w:numPr>
          <w:ilvl w:val="0"/>
          <w:numId w:val="3"/>
        </w:numPr>
        <w:spacing w:line="276" w:lineRule="auto"/>
        <w:ind w:right="39"/>
        <w:jc w:val="both"/>
      </w:pPr>
      <w:r>
        <w:t xml:space="preserve">Se ducha todas las mañanas; </w:t>
      </w:r>
    </w:p>
    <w:p w:rsidR="00413980" w:rsidRPr="000628F4" w:rsidRDefault="00C95449" w:rsidP="00A84AA3">
      <w:pPr>
        <w:pStyle w:val="Textoindependiente"/>
        <w:numPr>
          <w:ilvl w:val="0"/>
          <w:numId w:val="3"/>
        </w:numPr>
        <w:spacing w:line="276" w:lineRule="auto"/>
        <w:ind w:right="39"/>
        <w:jc w:val="both"/>
      </w:pPr>
      <w:r>
        <w:t xml:space="preserve">Elige </w:t>
      </w:r>
      <w:r w:rsidR="008B38D3">
        <w:t>el menú de sus</w:t>
      </w:r>
      <w:r>
        <w:t xml:space="preserve"> comidas entre 2 opciones </w:t>
      </w:r>
      <w:r w:rsidR="008B38D3">
        <w:t>que le ofrece el hospital</w:t>
      </w:r>
      <w:r>
        <w:t>;</w:t>
      </w:r>
    </w:p>
    <w:p w:rsidR="00C95449" w:rsidRPr="000628F4" w:rsidRDefault="00C95449" w:rsidP="00C95449">
      <w:pPr>
        <w:pStyle w:val="Textoindependiente"/>
        <w:numPr>
          <w:ilvl w:val="0"/>
          <w:numId w:val="3"/>
        </w:numPr>
        <w:spacing w:line="276" w:lineRule="auto"/>
        <w:ind w:right="39"/>
        <w:jc w:val="both"/>
      </w:pPr>
      <w:r>
        <w:t xml:space="preserve">Da un paseo por el </w:t>
      </w:r>
      <w:r w:rsidR="008B38D3">
        <w:t>florido jardín</w:t>
      </w:r>
      <w:r>
        <w:t xml:space="preserve"> durante 30 minutos antes del mediodía, y todos los domingos se encuentra con sus amigos en el salón de invitados del </w:t>
      </w:r>
      <w:r w:rsidR="008B38D3">
        <w:t>hospital</w:t>
      </w:r>
      <w:r>
        <w:t xml:space="preserve">. </w:t>
      </w:r>
    </w:p>
    <w:p w:rsidR="001D2370" w:rsidRPr="00CD49D8" w:rsidRDefault="00B4148A" w:rsidP="000628F4">
      <w:pPr>
        <w:pStyle w:val="Textoindependiente"/>
        <w:spacing w:after="240" w:line="276" w:lineRule="auto"/>
        <w:ind w:left="720" w:right="39"/>
        <w:jc w:val="both"/>
        <w:rPr>
          <w:sz w:val="28"/>
          <w:szCs w:val="28"/>
        </w:rPr>
      </w:pPr>
      <w:r>
        <w:t>Otras actividades como tomar los medicamentos recetados, medir la presión arterial, lidiar con el dolor y hacer ejercicios de rehabilitación ya no son tareas de Cristóbal. El equipo médico tiene la responsabilidad de todo esto.</w:t>
      </w:r>
      <w:bookmarkStart w:id="1" w:name="_TOC_250004"/>
      <w:bookmarkEnd w:id="1"/>
    </w:p>
    <w:p w:rsidR="00A2247A" w:rsidRDefault="00DA283F" w:rsidP="00360405">
      <w:pPr>
        <w:pStyle w:val="Ttulo2"/>
        <w:spacing w:after="240"/>
        <w:ind w:left="-270" w:right="85"/>
        <w:jc w:val="center"/>
      </w:pPr>
      <w:bookmarkStart w:id="2" w:name="_TOC_250000"/>
      <w:bookmarkEnd w:id="2"/>
      <w:r>
        <w:t>Actividad 1: ¿</w:t>
      </w:r>
      <w:r w:rsidR="008B38D3">
        <w:t xml:space="preserve">Qué grado de independencia tiene </w:t>
      </w:r>
      <w:r>
        <w:t xml:space="preserve">Cristóbal en el </w:t>
      </w:r>
      <w:r w:rsidR="008B38D3">
        <w:t>hospital</w:t>
      </w:r>
      <w:r>
        <w:t xml:space="preserve">? </w:t>
      </w:r>
      <w:r>
        <w:rPr>
          <w:rFonts w:ascii="Georgia" w:hAnsi="Georgia"/>
          <w:sz w:val="22"/>
        </w:rPr>
        <w:t>(cuestionario)</w:t>
      </w:r>
    </w:p>
    <w:p w:rsidR="00360405" w:rsidRPr="00360405" w:rsidRDefault="008B38D3" w:rsidP="00360405">
      <w:pPr>
        <w:pStyle w:val="regulieretekst"/>
        <w:spacing w:line="240" w:lineRule="auto"/>
        <w:rPr>
          <w:rFonts w:cstheme="minorHAnsi"/>
        </w:rPr>
      </w:pPr>
      <w:r>
        <w:t>El AAWID debe leer la</w:t>
      </w:r>
      <w:r w:rsidR="00360405">
        <w:t xml:space="preserve"> historia y luego responder tres preguntas con tres posibles respuestas</w:t>
      </w:r>
      <w:r w:rsidR="00010235">
        <w:t xml:space="preserve"> cada una. Este ejercicio aborda</w:t>
      </w:r>
      <w:r w:rsidR="00360405">
        <w:t xml:space="preserve"> el nivel de independencia de los usuarios de los servicios de cuidados paliativos y permite al educador verificar el nivel de comprensión del AAWID con respecto </w:t>
      </w:r>
      <w:r w:rsidR="00010235">
        <w:t>al concepto de</w:t>
      </w:r>
      <w:r w:rsidR="00360405">
        <w:t xml:space="preserve"> vida independiente en el context</w:t>
      </w:r>
      <w:r w:rsidR="00010235">
        <w:t>o del hospital dónde reside Cristóbal.</w:t>
      </w:r>
    </w:p>
    <w:p w:rsidR="00E47486" w:rsidRDefault="00E47486" w:rsidP="00E47486">
      <w:pPr>
        <w:tabs>
          <w:tab w:val="left" w:pos="1275"/>
        </w:tabs>
      </w:pPr>
    </w:p>
    <w:p w:rsidR="004810E5" w:rsidRPr="000628F4" w:rsidRDefault="00E47486" w:rsidP="00E47486">
      <w:pPr>
        <w:tabs>
          <w:tab w:val="left" w:pos="1275"/>
        </w:tabs>
        <w:ind w:left="450"/>
      </w:pPr>
      <w:r>
        <w:t xml:space="preserve">1. ¿Cuáles son las actividades que Cristóbal todavía hace solo en el </w:t>
      </w:r>
      <w:r w:rsidR="008B38D3">
        <w:t>hospital</w:t>
      </w:r>
      <w:r>
        <w:t>?</w:t>
      </w:r>
    </w:p>
    <w:p w:rsidR="004810E5" w:rsidRPr="0004387E" w:rsidRDefault="004810E5">
      <w:pPr>
        <w:pStyle w:val="Textoindependiente"/>
        <w:spacing w:before="1"/>
        <w:rPr>
          <w:sz w:val="28"/>
          <w:szCs w:val="28"/>
        </w:rPr>
      </w:pPr>
    </w:p>
    <w:tbl>
      <w:tblPr>
        <w:tblStyle w:val="TableNormal1"/>
        <w:tblW w:w="6030" w:type="dxa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900"/>
        <w:gridCol w:w="2790"/>
      </w:tblGrid>
      <w:tr w:rsidR="004810E5" w:rsidRPr="0004387E" w:rsidTr="001D2370">
        <w:trPr>
          <w:trHeight w:val="2044"/>
        </w:trPr>
        <w:tc>
          <w:tcPr>
            <w:tcW w:w="2340" w:type="dxa"/>
          </w:tcPr>
          <w:p w:rsidR="004810E5" w:rsidRPr="0004387E" w:rsidRDefault="004810E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4810E5" w:rsidRPr="0004387E" w:rsidRDefault="007C23C9">
            <w:pPr>
              <w:pStyle w:val="TableParagraph"/>
              <w:ind w:left="27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02080" cy="986577"/>
                  <wp:effectExtent l="19050" t="0" r="7620" b="0"/>
                  <wp:docPr id="304" name="Картина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14589702095_6097ab9d46_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8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12080C" w:rsidRDefault="0012080C">
            <w:pPr>
              <w:pStyle w:val="TableParagraph"/>
              <w:spacing w:before="238"/>
              <w:ind w:left="378"/>
              <w:rPr>
                <w:rFonts w:ascii="Impact"/>
                <w:sz w:val="28"/>
                <w:szCs w:val="28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8"/>
              <w:rPr>
                <w:rFonts w:ascii="Impact"/>
                <w:sz w:val="28"/>
                <w:szCs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790" w:type="dxa"/>
          </w:tcPr>
          <w:p w:rsidR="004810E5" w:rsidRPr="000628F4" w:rsidRDefault="004810E5">
            <w:pPr>
              <w:pStyle w:val="TableParagraph"/>
            </w:pPr>
          </w:p>
          <w:p w:rsidR="004810E5" w:rsidRPr="000628F4" w:rsidRDefault="004810E5">
            <w:pPr>
              <w:pStyle w:val="TableParagraph"/>
            </w:pPr>
          </w:p>
          <w:p w:rsidR="0012080C" w:rsidRDefault="0012080C">
            <w:pPr>
              <w:pStyle w:val="TableParagraph"/>
              <w:ind w:left="51" w:right="44" w:firstLine="1"/>
              <w:jc w:val="center"/>
            </w:pPr>
          </w:p>
          <w:p w:rsidR="004810E5" w:rsidRPr="000628F4" w:rsidRDefault="008755F7">
            <w:pPr>
              <w:pStyle w:val="TableParagraph"/>
              <w:ind w:left="51" w:right="44" w:firstLine="1"/>
              <w:jc w:val="center"/>
            </w:pPr>
            <w:r>
              <w:t>Hacer ejercicios y tomar medicamentos.</w:t>
            </w:r>
          </w:p>
        </w:tc>
      </w:tr>
      <w:tr w:rsidR="004810E5" w:rsidRPr="0004387E" w:rsidTr="000628F4">
        <w:trPr>
          <w:trHeight w:val="2618"/>
        </w:trPr>
        <w:tc>
          <w:tcPr>
            <w:tcW w:w="2340" w:type="dxa"/>
          </w:tcPr>
          <w:p w:rsidR="004810E5" w:rsidRPr="0004387E" w:rsidRDefault="000628F4" w:rsidP="000628F4">
            <w:pPr>
              <w:pStyle w:val="TableParagraph"/>
              <w:spacing w:before="1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127635</wp:posOffset>
                  </wp:positionV>
                  <wp:extent cx="1400175" cy="1397635"/>
                  <wp:effectExtent l="0" t="0" r="9525" b="0"/>
                  <wp:wrapSquare wrapText="bothSides"/>
                  <wp:docPr id="305" name="Картина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2650424490_6cf8303545_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:rsidR="0012080C" w:rsidRDefault="0012080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790" w:type="dxa"/>
          </w:tcPr>
          <w:p w:rsidR="004810E5" w:rsidRPr="000628F4" w:rsidRDefault="004810E5">
            <w:pPr>
              <w:pStyle w:val="TableParagraph"/>
            </w:pPr>
          </w:p>
          <w:p w:rsidR="004810E5" w:rsidRPr="000628F4" w:rsidRDefault="004810E5">
            <w:pPr>
              <w:pStyle w:val="TableParagraph"/>
            </w:pPr>
          </w:p>
          <w:p w:rsidR="0012080C" w:rsidRDefault="0012080C">
            <w:pPr>
              <w:pStyle w:val="TableParagraph"/>
              <w:ind w:left="107" w:right="96"/>
              <w:jc w:val="center"/>
            </w:pPr>
          </w:p>
          <w:p w:rsidR="004810E5" w:rsidRPr="000628F4" w:rsidRDefault="008755F7">
            <w:pPr>
              <w:pStyle w:val="TableParagraph"/>
              <w:ind w:left="107" w:right="96"/>
              <w:jc w:val="center"/>
            </w:pPr>
            <w:r>
              <w:t xml:space="preserve">Salir a caminar todos los días y reunirse con amigos una vez por semana. </w:t>
            </w:r>
          </w:p>
        </w:tc>
      </w:tr>
      <w:tr w:rsidR="004810E5" w:rsidRPr="0004387E" w:rsidTr="001D2370">
        <w:trPr>
          <w:trHeight w:val="2016"/>
        </w:trPr>
        <w:tc>
          <w:tcPr>
            <w:tcW w:w="2340" w:type="dxa"/>
          </w:tcPr>
          <w:p w:rsidR="004810E5" w:rsidRPr="0004387E" w:rsidRDefault="000628F4" w:rsidP="0012080C">
            <w:pPr>
              <w:pStyle w:val="TableParagraph"/>
              <w:spacing w:before="10" w:after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81915</wp:posOffset>
                  </wp:positionV>
                  <wp:extent cx="1398270" cy="1112520"/>
                  <wp:effectExtent l="19050" t="0" r="0" b="0"/>
                  <wp:wrapSquare wrapText="bothSides"/>
                  <wp:docPr id="306" name="Картина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40868777633_09cfc6d3cd_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:rsidR="0012080C" w:rsidRDefault="0012080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</w:p>
          <w:p w:rsidR="004810E5" w:rsidRPr="0004387E" w:rsidRDefault="00165DBC">
            <w:pPr>
              <w:pStyle w:val="TableParagraph"/>
              <w:spacing w:before="238"/>
              <w:ind w:left="371"/>
              <w:rPr>
                <w:rFonts w:ascii="Impact"/>
                <w:sz w:val="28"/>
                <w:szCs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790" w:type="dxa"/>
          </w:tcPr>
          <w:p w:rsidR="004810E5" w:rsidRPr="000628F4" w:rsidRDefault="004810E5">
            <w:pPr>
              <w:pStyle w:val="TableParagraph"/>
            </w:pPr>
          </w:p>
          <w:p w:rsidR="004810E5" w:rsidRPr="000628F4" w:rsidRDefault="004810E5">
            <w:pPr>
              <w:pStyle w:val="TableParagraph"/>
              <w:spacing w:before="8"/>
            </w:pPr>
          </w:p>
          <w:p w:rsidR="0012080C" w:rsidRDefault="0012080C">
            <w:pPr>
              <w:pStyle w:val="TableParagraph"/>
              <w:spacing w:before="1"/>
              <w:ind w:left="176" w:right="161" w:hanging="5"/>
              <w:jc w:val="both"/>
            </w:pPr>
          </w:p>
          <w:p w:rsidR="004810E5" w:rsidRPr="000628F4" w:rsidRDefault="001D2370" w:rsidP="0012080C">
            <w:pPr>
              <w:pStyle w:val="TableParagraph"/>
              <w:spacing w:before="1"/>
              <w:ind w:left="176" w:right="161" w:hanging="5"/>
              <w:jc w:val="center"/>
            </w:pPr>
            <w:r>
              <w:t>Prepara</w:t>
            </w:r>
            <w:r w:rsidR="007E7660">
              <w:t>r</w:t>
            </w:r>
            <w:r>
              <w:t xml:space="preserve"> la comida y limpieza de la habitación.</w:t>
            </w:r>
          </w:p>
        </w:tc>
      </w:tr>
    </w:tbl>
    <w:p w:rsidR="004810E5" w:rsidRPr="0004387E" w:rsidRDefault="004810E5">
      <w:pPr>
        <w:jc w:val="both"/>
        <w:rPr>
          <w:sz w:val="28"/>
          <w:szCs w:val="28"/>
        </w:rPr>
        <w:sectPr w:rsidR="004810E5" w:rsidRPr="0004387E" w:rsidSect="001D2370">
          <w:headerReference w:type="default" r:id="rId14"/>
          <w:footerReference w:type="default" r:id="rId15"/>
          <w:type w:val="continuous"/>
          <w:pgSz w:w="17180" w:h="12250" w:orient="landscape"/>
          <w:pgMar w:top="1620" w:right="720" w:bottom="1100" w:left="1200" w:header="708" w:footer="708" w:gutter="0"/>
          <w:cols w:num="2" w:space="708" w:equalWidth="0">
            <w:col w:w="7285" w:space="295"/>
            <w:col w:w="7680"/>
          </w:cols>
        </w:sectPr>
      </w:pPr>
    </w:p>
    <w:p w:rsidR="00E47486" w:rsidRDefault="003F7B45" w:rsidP="000628F4">
      <w:pPr>
        <w:tabs>
          <w:tab w:val="left" w:pos="476"/>
          <w:tab w:val="left" w:pos="9203"/>
        </w:tabs>
        <w:spacing w:before="101"/>
      </w:pPr>
      <w:r>
        <w:lastRenderedPageBreak/>
        <w:t xml:space="preserve">2. ¿Cuáles son las actividades de las que es responsable el equipo médico del </w:t>
      </w:r>
      <w:r w:rsidR="008B38D3">
        <w:t>hospital</w:t>
      </w:r>
      <w:r>
        <w:t>?</w:t>
      </w:r>
    </w:p>
    <w:p w:rsidR="0012080C" w:rsidRDefault="0012080C" w:rsidP="000628F4">
      <w:pPr>
        <w:tabs>
          <w:tab w:val="left" w:pos="476"/>
          <w:tab w:val="left" w:pos="9203"/>
        </w:tabs>
        <w:spacing w:before="101"/>
      </w:pPr>
    </w:p>
    <w:tbl>
      <w:tblPr>
        <w:tblStyle w:val="TableNormal1"/>
        <w:tblpPr w:leftFromText="180" w:rightFromText="180" w:vertAnchor="text" w:horzAnchor="page" w:tblpX="9294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809"/>
        <w:gridCol w:w="2923"/>
      </w:tblGrid>
      <w:tr w:rsidR="00B04149" w:rsidTr="00B04149">
        <w:trPr>
          <w:trHeight w:val="2328"/>
        </w:trPr>
        <w:tc>
          <w:tcPr>
            <w:tcW w:w="2290" w:type="dxa"/>
          </w:tcPr>
          <w:p w:rsidR="00B04149" w:rsidRDefault="00B04149" w:rsidP="00B04149">
            <w:pPr>
              <w:pStyle w:val="TableParagraph"/>
              <w:spacing w:before="1"/>
              <w:rPr>
                <w:sz w:val="21"/>
              </w:rPr>
            </w:pPr>
          </w:p>
          <w:p w:rsidR="00B04149" w:rsidRDefault="00B04149" w:rsidP="00B0414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3970" cy="1188720"/>
                  <wp:effectExtent l="19050" t="0" r="0" b="0"/>
                  <wp:docPr id="264" name="Картина 6" descr="anesthesia-4677401_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esthesia-4677401_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96" cy="119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923" w:type="dxa"/>
            <w:vAlign w:val="center"/>
          </w:tcPr>
          <w:p w:rsidR="00B04149" w:rsidRPr="00203777" w:rsidRDefault="00010235" w:rsidP="00B04149">
            <w:pPr>
              <w:pStyle w:val="TableParagraph"/>
              <w:ind w:left="46" w:right="39"/>
              <w:jc w:val="center"/>
            </w:pPr>
            <w:r>
              <w:t>Si habrán</w:t>
            </w:r>
            <w:r w:rsidR="00B04149">
              <w:t xml:space="preserve"> suficientes</w:t>
            </w:r>
            <w:r>
              <w:t xml:space="preserve"> médicos especialistas</w:t>
            </w:r>
            <w:r w:rsidR="00B04149">
              <w:t xml:space="preserve"> que puedan tratarlo y apoyarlo.</w:t>
            </w:r>
          </w:p>
        </w:tc>
      </w:tr>
      <w:tr w:rsidR="00B04149" w:rsidTr="00B04149">
        <w:trPr>
          <w:trHeight w:val="2054"/>
        </w:trPr>
        <w:tc>
          <w:tcPr>
            <w:tcW w:w="2290" w:type="dxa"/>
          </w:tcPr>
          <w:p w:rsidR="00B04149" w:rsidRDefault="00B04149" w:rsidP="00B04149">
            <w:pPr>
              <w:pStyle w:val="TableParagraph"/>
              <w:rPr>
                <w:sz w:val="21"/>
              </w:rPr>
            </w:pPr>
          </w:p>
          <w:p w:rsidR="00B04149" w:rsidRDefault="00B04149" w:rsidP="00B04149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71600" cy="1066800"/>
                  <wp:effectExtent l="19050" t="0" r="0" b="0"/>
                  <wp:docPr id="265" name="Картина 313" descr="C:\Users\Admin\AppData\Local\Microsoft\Windows\INetCache\Content.Word\bridge-3013297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:\Users\Admin\AppData\Local\Microsoft\Windows\INetCache\Content.Word\bridge-3013297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31" cy="107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923" w:type="dxa"/>
            <w:vAlign w:val="center"/>
          </w:tcPr>
          <w:p w:rsidR="00B04149" w:rsidRPr="00203777" w:rsidRDefault="00B04149" w:rsidP="00B04149">
            <w:pPr>
              <w:pStyle w:val="TableParagraph"/>
              <w:ind w:left="46" w:right="37"/>
              <w:jc w:val="center"/>
            </w:pPr>
            <w:r>
              <w:t xml:space="preserve">Si le permitirán salir de su habitación de </w:t>
            </w:r>
            <w:r w:rsidR="008B38D3">
              <w:t>hospital</w:t>
            </w:r>
            <w:r>
              <w:t>.</w:t>
            </w:r>
          </w:p>
        </w:tc>
      </w:tr>
      <w:tr w:rsidR="00B04149" w:rsidTr="0012080C">
        <w:trPr>
          <w:trHeight w:val="2103"/>
        </w:trPr>
        <w:tc>
          <w:tcPr>
            <w:tcW w:w="2290" w:type="dxa"/>
          </w:tcPr>
          <w:p w:rsidR="00B04149" w:rsidRDefault="00B04149" w:rsidP="00B04149">
            <w:pPr>
              <w:pStyle w:val="TableParagraph"/>
              <w:spacing w:before="1"/>
              <w:rPr>
                <w:sz w:val="21"/>
              </w:rPr>
            </w:pPr>
          </w:p>
          <w:p w:rsidR="00B04149" w:rsidRDefault="00B04149" w:rsidP="00B04149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61110" cy="1112520"/>
                  <wp:effectExtent l="19050" t="0" r="0" b="0"/>
                  <wp:docPr id="266" name="Картина 312" descr="C:\Users\Admin\AppData\Local\Microsoft\Windows\INetCache\Content.Word\money-1005464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:\Users\Admin\AppData\Local\Microsoft\Windows\INetCache\Content.Word\money-1005464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111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12080C" w:rsidRDefault="0012080C" w:rsidP="00B04149">
            <w:pPr>
              <w:pStyle w:val="TableParagraph"/>
              <w:spacing w:before="241"/>
              <w:ind w:left="369"/>
              <w:rPr>
                <w:rFonts w:ascii="Impact"/>
                <w:sz w:val="28"/>
              </w:rPr>
            </w:pPr>
          </w:p>
          <w:p w:rsidR="00B04149" w:rsidRDefault="00B04149" w:rsidP="00B04149">
            <w:pPr>
              <w:pStyle w:val="TableParagraph"/>
              <w:spacing w:before="241"/>
              <w:ind w:left="369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923" w:type="dxa"/>
            <w:vAlign w:val="center"/>
          </w:tcPr>
          <w:p w:rsidR="00B04149" w:rsidRPr="00203777" w:rsidRDefault="00B04149" w:rsidP="00B04149">
            <w:pPr>
              <w:pStyle w:val="TableParagraph"/>
              <w:spacing w:before="1"/>
              <w:ind w:left="46" w:right="39"/>
              <w:jc w:val="center"/>
            </w:pPr>
            <w:r>
              <w:t>¿Podrá pagar sus f</w:t>
            </w:r>
            <w:r w:rsidR="00010235">
              <w:t>acturas mensuales por la estancia</w:t>
            </w:r>
            <w:r>
              <w:t xml:space="preserve"> en el </w:t>
            </w:r>
            <w:r w:rsidR="008B38D3">
              <w:t>hospital</w:t>
            </w:r>
            <w:r>
              <w:t xml:space="preserve"> y </w:t>
            </w:r>
            <w:r w:rsidR="007E7660">
              <w:t>durante</w:t>
            </w:r>
            <w:r>
              <w:t xml:space="preserve"> cuánto tiempo?</w:t>
            </w:r>
          </w:p>
        </w:tc>
      </w:tr>
    </w:tbl>
    <w:tbl>
      <w:tblPr>
        <w:tblStyle w:val="TableNormal1"/>
        <w:tblpPr w:leftFromText="180" w:rightFromText="180" w:vertAnchor="text" w:horzAnchor="margin" w:tblpY="161"/>
        <w:tblW w:w="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810"/>
        <w:gridCol w:w="2790"/>
      </w:tblGrid>
      <w:tr w:rsidR="00B04149" w:rsidRPr="00E47486" w:rsidTr="00B04149">
        <w:trPr>
          <w:trHeight w:val="2100"/>
        </w:trPr>
        <w:tc>
          <w:tcPr>
            <w:tcW w:w="2160" w:type="dxa"/>
          </w:tcPr>
          <w:p w:rsidR="0012080C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38243" cy="1211580"/>
                  <wp:effectExtent l="19050" t="0" r="4757" b="0"/>
                  <wp:docPr id="267" name="Картина 309" descr="C:\Users\Admin\AppData\Local\Microsoft\Windows\INetCache\Content.Word\woman-65675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Admin\AppData\Local\Microsoft\Windows\INetCache\Content.Word\woman-65675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10" cy="123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80C" w:rsidRPr="00E47486" w:rsidRDefault="0012080C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</w:p>
        </w:tc>
        <w:tc>
          <w:tcPr>
            <w:tcW w:w="810" w:type="dxa"/>
            <w:vAlign w:val="center"/>
          </w:tcPr>
          <w:p w:rsidR="00B04149" w:rsidRPr="00E47486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790" w:type="dxa"/>
            <w:vAlign w:val="center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>
              <w:t>Ayuda</w:t>
            </w:r>
            <w:r w:rsidR="007E7660">
              <w:t>r</w:t>
            </w:r>
            <w:r>
              <w:t xml:space="preserve"> a Cristóbal a sentirse más cómodo y a aliviar su dolor.</w:t>
            </w:r>
          </w:p>
        </w:tc>
      </w:tr>
      <w:tr w:rsidR="00B04149" w:rsidRPr="00E47486" w:rsidTr="00B04149">
        <w:trPr>
          <w:trHeight w:val="1722"/>
        </w:trPr>
        <w:tc>
          <w:tcPr>
            <w:tcW w:w="2160" w:type="dxa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42060" cy="1196340"/>
                  <wp:effectExtent l="19050" t="0" r="0" b="0"/>
                  <wp:docPr id="271" name="Картина 310" descr="C:\Users\Admin\AppData\Local\Microsoft\Windows\INetCache\Content.Word\shower-99263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\AppData\Local\Microsoft\Windows\INetCache\Content.Word\shower-99263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52" cy="120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B04149" w:rsidRPr="00E47486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790" w:type="dxa"/>
            <w:vAlign w:val="center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</w:p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>
              <w:t>Ayudar a Cristóbal a ducharse y comer.</w:t>
            </w:r>
          </w:p>
        </w:tc>
      </w:tr>
      <w:tr w:rsidR="00B04149" w:rsidRPr="00E47486" w:rsidTr="00B04149">
        <w:trPr>
          <w:trHeight w:val="2116"/>
        </w:trPr>
        <w:tc>
          <w:tcPr>
            <w:tcW w:w="2160" w:type="dxa"/>
          </w:tcPr>
          <w:p w:rsidR="00B04149" w:rsidRPr="00E47486" w:rsidRDefault="00B04149" w:rsidP="00B04149">
            <w:pPr>
              <w:tabs>
                <w:tab w:val="left" w:pos="476"/>
                <w:tab w:val="left" w:pos="9203"/>
              </w:tabs>
              <w:spacing w:before="101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8471" cy="1242060"/>
                  <wp:effectExtent l="19050" t="0" r="0" b="0"/>
                  <wp:docPr id="272" name="Картина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n-the-new-garden-3671380_64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1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B04149" w:rsidRDefault="00B04149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  <w:p w:rsidR="0012080C" w:rsidRPr="00E47486" w:rsidRDefault="0012080C" w:rsidP="00B04149">
            <w:pPr>
              <w:pStyle w:val="TableParagraph"/>
              <w:spacing w:before="238"/>
              <w:ind w:left="376"/>
              <w:rPr>
                <w:rFonts w:ascii="Impac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B04149" w:rsidRPr="00E47486" w:rsidRDefault="00B04149" w:rsidP="0012080C">
            <w:pPr>
              <w:tabs>
                <w:tab w:val="left" w:pos="476"/>
                <w:tab w:val="left" w:pos="9203"/>
              </w:tabs>
              <w:spacing w:before="101"/>
              <w:jc w:val="center"/>
            </w:pPr>
            <w:r>
              <w:t>Acompañarle durante el paseo por el jardín de flores.</w:t>
            </w:r>
          </w:p>
        </w:tc>
      </w:tr>
    </w:tbl>
    <w:p w:rsidR="00C24624" w:rsidRDefault="00C24624"/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Default="00B04149">
      <w:pPr>
        <w:rPr>
          <w:rFonts w:ascii="Impact" w:eastAsia="Impact" w:hAnsi="Impact" w:cs="Impact"/>
          <w:sz w:val="28"/>
          <w:szCs w:val="28"/>
        </w:rPr>
      </w:pPr>
    </w:p>
    <w:p w:rsidR="00B04149" w:rsidRPr="00B04149" w:rsidRDefault="00B04149"/>
    <w:p w:rsidR="00B04149" w:rsidRPr="00B04149" w:rsidRDefault="00B04149" w:rsidP="00B04149">
      <w:pPr>
        <w:rPr>
          <w:rFonts w:eastAsia="Impact" w:cs="Impact"/>
        </w:rPr>
      </w:pPr>
      <w:r>
        <w:lastRenderedPageBreak/>
        <w:t xml:space="preserve">3. ¿Cuáles son las preocupaciones de Cristóbal durante su primera semana en el </w:t>
      </w:r>
      <w:r w:rsidR="008B38D3">
        <w:t>hospital</w:t>
      </w:r>
      <w:r>
        <w:t>?</w:t>
      </w:r>
      <w:r>
        <w:tab/>
      </w: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</w:p>
    <w:p w:rsidR="00B04149" w:rsidRPr="00B04149" w:rsidRDefault="00B04149" w:rsidP="00B04149">
      <w:pPr>
        <w:rPr>
          <w:rFonts w:eastAsia="Impact" w:cs="Impact"/>
        </w:rPr>
      </w:pPr>
      <w:r>
        <w:t> </w:t>
      </w:r>
    </w:p>
    <w:sectPr w:rsidR="00B04149" w:rsidRPr="00B04149" w:rsidSect="00F36117"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A8" w:rsidRDefault="00D342A8">
      <w:r>
        <w:separator/>
      </w:r>
    </w:p>
  </w:endnote>
  <w:endnote w:type="continuationSeparator" w:id="1">
    <w:p w:rsidR="00D342A8" w:rsidRDefault="00D3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3556000</wp:posOffset>
          </wp:positionH>
          <wp:positionV relativeFrom="page">
            <wp:posOffset>7153910</wp:posOffset>
          </wp:positionV>
          <wp:extent cx="3683000" cy="51559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 rotWithShape="1">
                  <a:blip r:embed="rId1" cstate="print"/>
                  <a:srcRect l="18132" r="40354"/>
                  <a:stretch/>
                </pic:blipFill>
                <pic:spPr bwMode="auto">
                  <a:xfrm>
                    <a:off x="0" y="0"/>
                    <a:ext cx="3683000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3394922</wp:posOffset>
          </wp:positionH>
          <wp:positionV relativeFrom="page">
            <wp:posOffset>7153910</wp:posOffset>
          </wp:positionV>
          <wp:extent cx="3979333" cy="515590"/>
          <wp:effectExtent l="0" t="0" r="2540" b="0"/>
          <wp:wrapNone/>
          <wp:docPr id="27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7845" r="37300"/>
                  <a:stretch/>
                </pic:blipFill>
                <pic:spPr bwMode="auto">
                  <a:xfrm>
                    <a:off x="0" y="0"/>
                    <a:ext cx="3979333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A8" w:rsidRDefault="00D342A8">
      <w:r>
        <w:separator/>
      </w:r>
    </w:p>
  </w:footnote>
  <w:footnote w:type="continuationSeparator" w:id="1">
    <w:p w:rsidR="00D342A8" w:rsidRDefault="00D34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2C3250"/>
    <w:multiLevelType w:val="hybridMultilevel"/>
    <w:tmpl w:val="0B6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TI0NbSwMDE1MzezMLNU0lEKTi0uzszPAykwNKwFAMBQMIEtAAAA"/>
  </w:docVars>
  <w:rsids>
    <w:rsidRoot w:val="004810E5"/>
    <w:rsid w:val="00010235"/>
    <w:rsid w:val="00012248"/>
    <w:rsid w:val="00012A95"/>
    <w:rsid w:val="00020E07"/>
    <w:rsid w:val="00032CA5"/>
    <w:rsid w:val="00033B65"/>
    <w:rsid w:val="00040A22"/>
    <w:rsid w:val="0004252B"/>
    <w:rsid w:val="0004387E"/>
    <w:rsid w:val="00057ED2"/>
    <w:rsid w:val="00060241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348D"/>
    <w:rsid w:val="000D38AD"/>
    <w:rsid w:val="00103D61"/>
    <w:rsid w:val="00106F5C"/>
    <w:rsid w:val="00111FAC"/>
    <w:rsid w:val="0011266B"/>
    <w:rsid w:val="00113F54"/>
    <w:rsid w:val="0011441D"/>
    <w:rsid w:val="0012080C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203777"/>
    <w:rsid w:val="002053B6"/>
    <w:rsid w:val="002175E3"/>
    <w:rsid w:val="0022725B"/>
    <w:rsid w:val="00232ADD"/>
    <w:rsid w:val="00236FD5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DEB"/>
    <w:rsid w:val="002F1863"/>
    <w:rsid w:val="002F4779"/>
    <w:rsid w:val="002F576D"/>
    <w:rsid w:val="002F5D67"/>
    <w:rsid w:val="00303458"/>
    <w:rsid w:val="00311054"/>
    <w:rsid w:val="00313ABB"/>
    <w:rsid w:val="00316290"/>
    <w:rsid w:val="003236B0"/>
    <w:rsid w:val="00341373"/>
    <w:rsid w:val="003466CF"/>
    <w:rsid w:val="00357CCA"/>
    <w:rsid w:val="00360405"/>
    <w:rsid w:val="00360505"/>
    <w:rsid w:val="00360B92"/>
    <w:rsid w:val="00360E3A"/>
    <w:rsid w:val="00364838"/>
    <w:rsid w:val="00366032"/>
    <w:rsid w:val="003664E2"/>
    <w:rsid w:val="00367D88"/>
    <w:rsid w:val="0037113B"/>
    <w:rsid w:val="003738BE"/>
    <w:rsid w:val="00375B32"/>
    <w:rsid w:val="00386F23"/>
    <w:rsid w:val="00394EB9"/>
    <w:rsid w:val="00396D1E"/>
    <w:rsid w:val="003C354D"/>
    <w:rsid w:val="003C6015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602CE"/>
    <w:rsid w:val="00675F43"/>
    <w:rsid w:val="00683FD5"/>
    <w:rsid w:val="0069148F"/>
    <w:rsid w:val="006A20FB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4C33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65462"/>
    <w:rsid w:val="00772A8C"/>
    <w:rsid w:val="00784BA1"/>
    <w:rsid w:val="007A05D0"/>
    <w:rsid w:val="007C166D"/>
    <w:rsid w:val="007C23C9"/>
    <w:rsid w:val="007E2CC9"/>
    <w:rsid w:val="007E7660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0FD2"/>
    <w:rsid w:val="008755F7"/>
    <w:rsid w:val="008810C1"/>
    <w:rsid w:val="00885A0C"/>
    <w:rsid w:val="008954FA"/>
    <w:rsid w:val="00895DBF"/>
    <w:rsid w:val="008B1289"/>
    <w:rsid w:val="008B38D3"/>
    <w:rsid w:val="008B6CEE"/>
    <w:rsid w:val="008D1C05"/>
    <w:rsid w:val="008D6C60"/>
    <w:rsid w:val="008E36A8"/>
    <w:rsid w:val="008F42D7"/>
    <w:rsid w:val="008F7BBB"/>
    <w:rsid w:val="00922CB0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D309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073"/>
    <w:rsid w:val="00B009FC"/>
    <w:rsid w:val="00B04149"/>
    <w:rsid w:val="00B061E4"/>
    <w:rsid w:val="00B4148A"/>
    <w:rsid w:val="00B53FC3"/>
    <w:rsid w:val="00B57E96"/>
    <w:rsid w:val="00B67F82"/>
    <w:rsid w:val="00B7445D"/>
    <w:rsid w:val="00B83B0F"/>
    <w:rsid w:val="00B865D6"/>
    <w:rsid w:val="00B917AB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42ED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342A8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283F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7486"/>
    <w:rsid w:val="00E546A1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852"/>
    <w:rsid w:val="00F27F21"/>
    <w:rsid w:val="00F36117"/>
    <w:rsid w:val="00F414C7"/>
    <w:rsid w:val="00F60134"/>
    <w:rsid w:val="00F706DC"/>
    <w:rsid w:val="00F71012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5A0C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885A0C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885A0C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5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885A0C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885A0C"/>
    <w:pPr>
      <w:ind w:left="720"/>
    </w:pPr>
  </w:style>
  <w:style w:type="paragraph" w:styleId="Textoindependiente">
    <w:name w:val="Body Text"/>
    <w:basedOn w:val="Normal"/>
    <w:uiPriority w:val="1"/>
    <w:qFormat/>
    <w:rsid w:val="00885A0C"/>
  </w:style>
  <w:style w:type="paragraph" w:styleId="Prrafodelista">
    <w:name w:val="List Paragraph"/>
    <w:basedOn w:val="Normal"/>
    <w:uiPriority w:val="1"/>
    <w:qFormat/>
    <w:rsid w:val="00885A0C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885A0C"/>
  </w:style>
  <w:style w:type="paragraph" w:styleId="Encabezado">
    <w:name w:val="header"/>
    <w:basedOn w:val="Normal"/>
    <w:link w:val="Encabezado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9D"/>
    <w:rPr>
      <w:rFonts w:ascii="Georgia" w:eastAsia="Georgia" w:hAnsi="Georgia" w:cs="Georgia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9D"/>
    <w:rPr>
      <w:rFonts w:ascii="Georgia" w:eastAsia="Georgia" w:hAnsi="Georgia" w:cs="Georgia"/>
      <w:lang w:bidi="es-ES"/>
    </w:rPr>
  </w:style>
  <w:style w:type="character" w:styleId="Hipervnculo">
    <w:name w:val="Hyperlink"/>
    <w:basedOn w:val="Fuentedeprrafopredeter"/>
    <w:uiPriority w:val="99"/>
    <w:unhideWhenUsed/>
    <w:rsid w:val="00C13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BEE"/>
    <w:rPr>
      <w:rFonts w:ascii="Georgia" w:eastAsia="Georgia" w:hAnsi="Georgia" w:cs="Georgia"/>
      <w:sz w:val="20"/>
      <w:szCs w:val="20"/>
      <w:lang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anormal"/>
    <w:next w:val="Tablaconcuadrcu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"/>
    <w:link w:val="regulieretekstChar"/>
    <w:qFormat/>
    <w:rsid w:val="00360405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</w:rPr>
  </w:style>
  <w:style w:type="character" w:customStyle="1" w:styleId="regulieretekstChar">
    <w:name w:val="reguliere tekst Char"/>
    <w:link w:val="regulieretekst"/>
    <w:rsid w:val="00360405"/>
    <w:rPr>
      <w:rFonts w:ascii="Georgia" w:eastAsia="Calibri" w:hAnsi="Georgia" w:cs="Georgia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8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80C"/>
    <w:rPr>
      <w:rFonts w:ascii="Tahoma" w:eastAsia="Georgia" w:hAnsi="Tahoma" w:cs="Tahoma"/>
      <w:sz w:val="16"/>
      <w:szCs w:val="16"/>
      <w:lang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1625-DF4F-42CE-B8B4-BDE27D2D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Usuario</cp:lastModifiedBy>
  <cp:revision>78</cp:revision>
  <cp:lastPrinted>2021-03-15T21:24:00Z</cp:lastPrinted>
  <dcterms:created xsi:type="dcterms:W3CDTF">2020-12-11T10:44:00Z</dcterms:created>
  <dcterms:modified xsi:type="dcterms:W3CDTF">2021-04-20T05:50:00Z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