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F5" w:rsidRDefault="00E86A7C" w:rsidP="003E3AF5">
      <w:pPr>
        <w:pStyle w:val="Ttulo"/>
        <w:ind w:left="0" w:right="950"/>
        <w:jc w:val="right"/>
      </w:pPr>
      <w:r>
        <w:t>Unidad 11: Conocimiento de tus derechos</w:t>
      </w:r>
    </w:p>
    <w:p w:rsidR="003E3AF5" w:rsidRDefault="003E3AF5" w:rsidP="003E3AF5">
      <w:pPr>
        <w:pStyle w:val="Ttulo1"/>
        <w:tabs>
          <w:tab w:val="left" w:pos="13860"/>
        </w:tabs>
        <w:spacing w:before="103"/>
        <w:ind w:left="1080" w:right="860" w:firstLine="360"/>
        <w:jc w:val="right"/>
      </w:pPr>
      <w:r>
        <w:t xml:space="preserve">Ejercicio </w:t>
      </w:r>
      <w:r w:rsidR="00D03D03">
        <w:t>11.2. ¿Qué hacer cuando mis derechos son vulnerados?</w:t>
      </w:r>
    </w:p>
    <w:p w:rsidR="003E3AF5" w:rsidRPr="003E3AF5" w:rsidRDefault="003E3AF5" w:rsidP="003E3AF5">
      <w:pPr>
        <w:rPr>
          <w:rFonts w:ascii="Impact"/>
          <w:b/>
          <w:sz w:val="20"/>
        </w:rPr>
      </w:pPr>
    </w:p>
    <w:p w:rsidR="003E3AF5" w:rsidRPr="003E3AF5" w:rsidRDefault="003E3AF5" w:rsidP="003E3AF5">
      <w:pPr>
        <w:spacing w:before="8"/>
        <w:rPr>
          <w:rFonts w:ascii="Impact"/>
          <w:b/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1743075</wp:posOffset>
            </wp:positionH>
            <wp:positionV relativeFrom="paragraph">
              <wp:posOffset>177292</wp:posOffset>
            </wp:positionV>
            <wp:extent cx="8137186" cy="386333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7186" cy="386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AF5" w:rsidRPr="003E3AF5" w:rsidRDefault="003E3AF5" w:rsidP="003E3AF5">
      <w:pPr>
        <w:rPr>
          <w:rFonts w:ascii="Impact"/>
          <w:sz w:val="19"/>
        </w:rPr>
        <w:sectPr w:rsidR="003E3AF5" w:rsidRPr="003E3A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7180" w:h="12250" w:orient="landscape"/>
          <w:pgMar w:top="1380" w:right="720" w:bottom="1100" w:left="1200" w:header="756" w:footer="902" w:gutter="0"/>
          <w:cols w:space="720"/>
        </w:sectPr>
      </w:pPr>
    </w:p>
    <w:p w:rsidR="00EE22AE" w:rsidRDefault="00EE22AE">
      <w:pPr>
        <w:rPr>
          <w:rFonts w:ascii="Impact" w:eastAsia="Impact" w:hAnsi="Impact" w:cs="Impact"/>
          <w:sz w:val="40"/>
          <w:szCs w:val="40"/>
        </w:rPr>
      </w:pPr>
    </w:p>
    <w:p w:rsidR="003E3AF5" w:rsidRDefault="003E3AF5">
      <w:pPr>
        <w:rPr>
          <w:rFonts w:ascii="Impact" w:eastAsia="Impact" w:hAnsi="Impact" w:cs="Impact"/>
          <w:sz w:val="40"/>
          <w:szCs w:val="40"/>
        </w:rPr>
      </w:pPr>
      <w:r>
        <w:br w:type="page"/>
      </w:r>
    </w:p>
    <w:p w:rsidR="0001491E" w:rsidRDefault="00BB029E">
      <w:pPr>
        <w:pStyle w:val="Ttulo2"/>
        <w:spacing w:before="239"/>
        <w:jc w:val="left"/>
      </w:pPr>
      <w:bookmarkStart w:id="0" w:name="_TOC_250005"/>
      <w:bookmarkEnd w:id="0"/>
      <w:r>
        <w:lastRenderedPageBreak/>
        <w:t>La historia de Felipe - parte I</w:t>
      </w:r>
    </w:p>
    <w:p w:rsidR="0001491E" w:rsidRDefault="000703DA">
      <w:pPr>
        <w:pStyle w:val="Textoindependiente"/>
        <w:spacing w:before="9"/>
        <w:rPr>
          <w:rFonts w:ascii="Impact"/>
          <w:sz w:val="37"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7092950</wp:posOffset>
            </wp:positionH>
            <wp:positionV relativeFrom="paragraph">
              <wp:posOffset>297180</wp:posOffset>
            </wp:positionV>
            <wp:extent cx="2047240" cy="1260475"/>
            <wp:effectExtent l="0" t="0" r="0" b="0"/>
            <wp:wrapSquare wrapText="bothSides"/>
            <wp:docPr id="9" name="Picture 9" descr="C:\Users\Admin\Desktop\8786815749_d9f7a6f61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8786815749_d9f7a6f616_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297180</wp:posOffset>
            </wp:positionV>
            <wp:extent cx="1974215" cy="1316990"/>
            <wp:effectExtent l="0" t="0" r="698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91E" w:rsidRDefault="007A5DFD" w:rsidP="006B6F9E">
      <w:pPr>
        <w:pStyle w:val="Textoindependiente"/>
        <w:spacing w:line="360" w:lineRule="auto"/>
        <w:ind w:left="240" w:right="3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98.55pt;margin-top:81pt;width:45.8pt;height:18.6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">
            <v:textbox>
              <w:txbxContent>
                <w:p w:rsidR="00862970" w:rsidRDefault="00862970" w:rsidP="00862970">
                  <w:r>
                    <w:t>Felipe</w:t>
                  </w:r>
                </w:p>
              </w:txbxContent>
            </v:textbox>
            <w10:wrap type="square"/>
          </v:shape>
        </w:pict>
      </w:r>
      <w:r w:rsidR="00C135F2">
        <w:rPr>
          <w:noProof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7092950</wp:posOffset>
            </wp:positionH>
            <wp:positionV relativeFrom="paragraph">
              <wp:posOffset>1406121</wp:posOffset>
            </wp:positionV>
            <wp:extent cx="2047240" cy="1315720"/>
            <wp:effectExtent l="0" t="0" r="0" b="0"/>
            <wp:wrapSquare wrapText="bothSides"/>
            <wp:docPr id="10" name="Picture 10" descr="C:\Users\Admin\Desktop\27167295584_758eeb258f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7167295584_758eeb258f_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5F2"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1406121</wp:posOffset>
            </wp:positionV>
            <wp:extent cx="1974215" cy="1316355"/>
            <wp:effectExtent l="0" t="0" r="6985" b="0"/>
            <wp:wrapTopAndBottom/>
            <wp:docPr id="4" name="Picture 4" descr="C:\Users\Admin\Desktop\2876582205_7810eb551d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876582205_7810eb551d_c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5F2">
        <w:t xml:space="preserve">Felipe es un hombre de 57 años que vive en un pequeño pueblo con su madre de 78 años. Felipe no puede cuidar de sí mismo y depende de la ayuda de su madre y su hermano, que viven en una ciudad </w:t>
      </w:r>
      <w:r w:rsidR="00D03D03">
        <w:t xml:space="preserve">cercana </w:t>
      </w:r>
      <w:r w:rsidR="00C135F2">
        <w:t>más grande. La madre de Felipe se ocupa de la casa, y Felipe la ayuda con las diversas actividades, incluyendo el lavado de ropa, la cocina y la limpieza del h</w:t>
      </w:r>
      <w:r w:rsidR="00D03D03">
        <w:t>ogar, y el mantenimiento</w:t>
      </w:r>
      <w:r w:rsidR="00C135F2">
        <w:t xml:space="preserve"> del edificio y el patio. El hermano de Felipe los visita todos los fines de semana cuando les trae comida y otras provisiones que Felipe y su madre necesitan, y les ayuda con el mantenimiento de la casa.</w:t>
      </w:r>
    </w:p>
    <w:p w:rsidR="00D03D03" w:rsidRDefault="00D03D03" w:rsidP="006B6F9E">
      <w:pPr>
        <w:pStyle w:val="Textoindependiente"/>
        <w:spacing w:line="360" w:lineRule="auto"/>
        <w:ind w:left="240" w:right="38"/>
        <w:jc w:val="both"/>
      </w:pPr>
    </w:p>
    <w:p w:rsidR="00B35C87" w:rsidRDefault="009F528E" w:rsidP="006B6F9E">
      <w:pPr>
        <w:pStyle w:val="Textoindependiente"/>
        <w:spacing w:line="360" w:lineRule="auto"/>
        <w:ind w:left="240" w:right="39"/>
        <w:jc w:val="both"/>
      </w:pP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6151072</wp:posOffset>
            </wp:positionH>
            <wp:positionV relativeFrom="paragraph">
              <wp:posOffset>814185</wp:posOffset>
            </wp:positionV>
            <wp:extent cx="1974215" cy="1329690"/>
            <wp:effectExtent l="0" t="0" r="6985" b="3810"/>
            <wp:wrapTopAndBottom/>
            <wp:docPr id="8" name="Picture 8" descr="C:\Users\Admin\Desktop\21467568375_ebf2b37731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1467568375_ebf2b37731_c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3">
                              <a14:imgEffect>
                                <a14:colorTemperature colorTemp="53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Desafortunadamente, la salud de la madre de Felipe se deteriora drásticamente y ya no puede cuida</w:t>
      </w:r>
      <w:r w:rsidR="00D03D03">
        <w:t>r de su hogar. Su hermano cree</w:t>
      </w:r>
      <w:r>
        <w:t xml:space="preserve"> que Felipe no podrá</w:t>
      </w:r>
      <w:r w:rsidR="00D03D03">
        <w:t xml:space="preserve"> cuidarse él solo ni cuidar a su madre</w:t>
      </w:r>
      <w:r>
        <w:t xml:space="preserve"> y decide vender su casa y acomodar a ambos en instituciones sociales: su</w:t>
      </w:r>
      <w:r w:rsidR="00D03D03">
        <w:t xml:space="preserve"> madre en un residencia para personas mayores</w:t>
      </w:r>
      <w:r>
        <w:t xml:space="preserve"> y </w:t>
      </w:r>
      <w:r w:rsidR="00D03D03">
        <w:t>Felipe en una residencia para personas con discapacidad intelectual</w:t>
      </w:r>
      <w:r>
        <w:t>. Sin embargo, Felipe no está de acue</w:t>
      </w:r>
      <w:r w:rsidR="00D03D03">
        <w:t>rdo con esta decisión y quiere quedarse</w:t>
      </w:r>
      <w:r>
        <w:t xml:space="preserve"> en su casa, pero su hermano dice que</w:t>
      </w:r>
      <w:r w:rsidR="00D03D03">
        <w:t>,</w:t>
      </w:r>
      <w:r>
        <w:t xml:space="preserve"> lamentablemente</w:t>
      </w:r>
      <w:r w:rsidR="00D03D03">
        <w:t>, no hay</w:t>
      </w:r>
      <w:r>
        <w:t xml:space="preserve"> otra solución para los tres, por lo que insiste en que deben </w:t>
      </w:r>
      <w:r w:rsidR="00D03D03">
        <w:t>abandonar su casa y vivir</w:t>
      </w:r>
      <w:r>
        <w:t xml:space="preserve"> </w:t>
      </w:r>
      <w:r w:rsidR="00D03D03">
        <w:t xml:space="preserve">en una institución especializada. </w:t>
      </w:r>
    </w:p>
    <w:p w:rsidR="00B35C87" w:rsidRDefault="00B35C87">
      <w:r>
        <w:br w:type="page"/>
      </w:r>
    </w:p>
    <w:p w:rsidR="0001491E" w:rsidRDefault="0001491E">
      <w:pPr>
        <w:pStyle w:val="Textoindependiente"/>
        <w:spacing w:before="10"/>
        <w:rPr>
          <w:sz w:val="20"/>
        </w:rPr>
      </w:pPr>
    </w:p>
    <w:p w:rsidR="0001491E" w:rsidRDefault="00D03D03" w:rsidP="00987B7A">
      <w:pPr>
        <w:pStyle w:val="Ttulo2"/>
        <w:spacing w:after="240"/>
      </w:pPr>
      <w:bookmarkStart w:id="1" w:name="_TOC_250004"/>
      <w:bookmarkEnd w:id="1"/>
      <w:r>
        <w:t>Actividad 1: Derechos vulnerados</w:t>
      </w:r>
    </w:p>
    <w:p w:rsidR="00D03D03" w:rsidRDefault="00987B7A" w:rsidP="00A77962">
      <w:pPr>
        <w:pStyle w:val="regulieretekst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Este ejercicio tiene como</w:t>
      </w:r>
      <w:r w:rsidR="00D03D03">
        <w:rPr>
          <w:rFonts w:asciiTheme="minorHAnsi" w:hAnsiTheme="minorHAnsi" w:cstheme="minorHAnsi"/>
        </w:rPr>
        <w:t xml:space="preserve"> objetivo mostrar a las personas con discapacidad en proceso de envejecimiento (</w:t>
      </w:r>
      <w:r>
        <w:rPr>
          <w:rFonts w:asciiTheme="minorHAnsi" w:hAnsiTheme="minorHAnsi" w:cstheme="minorHAnsi"/>
        </w:rPr>
        <w:t>AAWID</w:t>
      </w:r>
      <w:r w:rsidR="00D03D0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que</w:t>
      </w:r>
      <w:r w:rsidR="00D03D0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aunque a todos se nos otorgan derechos específicos, en ocasiones pueden ser vulnerados, y en muchos casos por parte de personas muy cercanas a nosotros. </w:t>
      </w:r>
    </w:p>
    <w:p w:rsidR="00D03D03" w:rsidRDefault="00D03D03" w:rsidP="00A77962">
      <w:pPr>
        <w:pStyle w:val="regulieretekst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150495</wp:posOffset>
            </wp:positionV>
            <wp:extent cx="4615815" cy="3059430"/>
            <wp:effectExtent l="19050" t="0" r="0" b="0"/>
            <wp:wrapSquare wrapText="bothSides"/>
            <wp:docPr id="2" name="Picture 2" descr="C:\Users\Admin\Desktop\8201531706_d9bbd0cbae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8201531706_d9bbd0cbae_c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7962" w:rsidRDefault="00987B7A" w:rsidP="00A77962">
      <w:pPr>
        <w:pStyle w:val="regulieretekst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ejercicio contiene una </w:t>
      </w:r>
      <w:r>
        <w:rPr>
          <w:rFonts w:asciiTheme="minorHAnsi" w:hAnsiTheme="minorHAnsi" w:cstheme="minorHAnsi"/>
          <w:b/>
        </w:rPr>
        <w:t>historia</w:t>
      </w:r>
      <w:r w:rsidR="00D03D03">
        <w:rPr>
          <w:rFonts w:asciiTheme="minorHAnsi" w:hAnsiTheme="minorHAnsi" w:cstheme="minorHAnsi"/>
          <w:b/>
        </w:rPr>
        <w:t xml:space="preserve"> en  la página anterior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titulada </w:t>
      </w:r>
      <w:r>
        <w:rPr>
          <w:rFonts w:asciiTheme="minorHAnsi" w:hAnsiTheme="minorHAnsi" w:cstheme="minorHAnsi"/>
          <w:b/>
        </w:rPr>
        <w:t xml:space="preserve">«Derechos </w:t>
      </w:r>
      <w:r w:rsidR="00D03D03">
        <w:rPr>
          <w:rFonts w:asciiTheme="minorHAnsi" w:hAnsiTheme="minorHAnsi" w:cstheme="minorHAnsi"/>
          <w:b/>
        </w:rPr>
        <w:t>vulnerados</w:t>
      </w:r>
      <w:r>
        <w:rPr>
          <w:rFonts w:asciiTheme="minorHAnsi" w:hAnsiTheme="minorHAnsi" w:cstheme="minorHAnsi"/>
          <w:b/>
        </w:rPr>
        <w:t>»</w:t>
      </w:r>
      <w:r>
        <w:rPr>
          <w:rFonts w:asciiTheme="minorHAnsi" w:hAnsiTheme="minorHAnsi" w:cstheme="minorHAnsi"/>
        </w:rPr>
        <w:t>. La histor</w:t>
      </w:r>
      <w:r w:rsidR="00D03D03">
        <w:rPr>
          <w:rFonts w:asciiTheme="minorHAnsi" w:hAnsiTheme="minorHAnsi" w:cstheme="minorHAnsi"/>
        </w:rPr>
        <w:t>ia explica una situación</w:t>
      </w:r>
      <w:r>
        <w:rPr>
          <w:rFonts w:asciiTheme="minorHAnsi" w:hAnsiTheme="minorHAnsi" w:cstheme="minorHAnsi"/>
        </w:rPr>
        <w:t xml:space="preserve"> en la que un anciano con </w:t>
      </w:r>
      <w:r w:rsidR="00C5765D">
        <w:rPr>
          <w:rFonts w:asciiTheme="minorHAnsi" w:hAnsiTheme="minorHAnsi" w:cstheme="minorHAnsi"/>
        </w:rPr>
        <w:t>discapacidad intelectual</w:t>
      </w:r>
      <w:r>
        <w:rPr>
          <w:rFonts w:asciiTheme="minorHAnsi" w:hAnsiTheme="minorHAnsi" w:cstheme="minorHAnsi"/>
        </w:rPr>
        <w:t xml:space="preserve"> es obligado por su hermano a dejar su casa y trasladarse a una institución social para personas mayores con discapacidad intelectual. </w:t>
      </w:r>
    </w:p>
    <w:p w:rsidR="00E86A7C" w:rsidRDefault="00E86A7C" w:rsidP="00A77962">
      <w:pPr>
        <w:pStyle w:val="regulieretekst"/>
        <w:spacing w:line="240" w:lineRule="auto"/>
        <w:rPr>
          <w:rFonts w:asciiTheme="minorHAnsi" w:hAnsiTheme="minorHAnsi" w:cstheme="minorHAnsi"/>
          <w:b/>
        </w:rPr>
      </w:pPr>
    </w:p>
    <w:p w:rsidR="00A77962" w:rsidRPr="00AB63DB" w:rsidRDefault="00A77962" w:rsidP="00A77962">
      <w:pPr>
        <w:pStyle w:val="regulieretekst"/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Pasos:</w:t>
      </w:r>
    </w:p>
    <w:p w:rsidR="00E86A7C" w:rsidRDefault="00E86A7C" w:rsidP="00A77962">
      <w:pPr>
        <w:pStyle w:val="regulieretekst"/>
        <w:spacing w:line="240" w:lineRule="auto"/>
        <w:rPr>
          <w:rFonts w:asciiTheme="minorHAnsi" w:hAnsiTheme="minorHAnsi" w:cstheme="minorHAnsi"/>
          <w:b/>
        </w:rPr>
      </w:pPr>
    </w:p>
    <w:p w:rsidR="00A77962" w:rsidRDefault="00A77962" w:rsidP="00A77962">
      <w:pPr>
        <w:pStyle w:val="regulieretekst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El </w:t>
      </w:r>
      <w:r w:rsidR="00A0617D">
        <w:rPr>
          <w:rFonts w:asciiTheme="minorHAnsi" w:hAnsiTheme="minorHAnsi" w:cstheme="minorHAnsi"/>
        </w:rPr>
        <w:t>formador</w:t>
      </w:r>
      <w:r>
        <w:rPr>
          <w:rFonts w:asciiTheme="minorHAnsi" w:hAnsiTheme="minorHAnsi" w:cstheme="minorHAnsi"/>
        </w:rPr>
        <w:t xml:space="preserve"> y el AAWID leen la historia </w:t>
      </w:r>
      <w:r w:rsidR="00C5765D">
        <w:rPr>
          <w:rFonts w:asciiTheme="minorHAnsi" w:hAnsiTheme="minorHAnsi" w:cstheme="minorHAnsi"/>
        </w:rPr>
        <w:t>atent</w:t>
      </w:r>
      <w:r>
        <w:rPr>
          <w:rFonts w:asciiTheme="minorHAnsi" w:hAnsiTheme="minorHAnsi" w:cstheme="minorHAnsi"/>
        </w:rPr>
        <w:t>amente y tienen una breve discusión sobre ella;</w:t>
      </w:r>
    </w:p>
    <w:p w:rsidR="00E86A7C" w:rsidRDefault="00E86A7C" w:rsidP="00A77962">
      <w:pPr>
        <w:pStyle w:val="regulieretekst"/>
        <w:spacing w:line="240" w:lineRule="auto"/>
        <w:rPr>
          <w:rFonts w:asciiTheme="minorHAnsi" w:hAnsiTheme="minorHAnsi" w:cstheme="minorHAnsi"/>
          <w:b/>
        </w:rPr>
      </w:pPr>
    </w:p>
    <w:p w:rsidR="00A77962" w:rsidRPr="00C6429B" w:rsidRDefault="00A77962" w:rsidP="00A77962">
      <w:pPr>
        <w:pStyle w:val="regulieretekst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</w:rPr>
        <w:t xml:space="preserve"> Luego le proporciona al AAWID una lista y un bolígrafo y le desafía a responder la pregunta de cuáles de los derechos del personaje principal están a punto de ser violados por su hermano y de qué manera. Dependiendo del nivel de comprensión del AAWID, el </w:t>
      </w:r>
      <w:r w:rsidR="00A0617D">
        <w:rPr>
          <w:rFonts w:asciiTheme="minorHAnsi" w:hAnsiTheme="minorHAnsi" w:cstheme="minorHAnsi"/>
        </w:rPr>
        <w:t>formador</w:t>
      </w:r>
      <w:r>
        <w:rPr>
          <w:rFonts w:asciiTheme="minorHAnsi" w:hAnsiTheme="minorHAnsi" w:cstheme="minorHAnsi"/>
        </w:rPr>
        <w:t xml:space="preserve"> puede usar las tarjetas con los derechos/deseos de los ejercicios anteriores y puede pedirle al AAWID que las enumere oralmente en lugar de escribirlas en una hoja de papel.  </w:t>
      </w:r>
    </w:p>
    <w:p w:rsidR="00E86A7C" w:rsidRDefault="00E86A7C" w:rsidP="00A77962">
      <w:pPr>
        <w:pStyle w:val="regulieretekst"/>
        <w:spacing w:line="240" w:lineRule="auto"/>
        <w:rPr>
          <w:rFonts w:asciiTheme="minorHAnsi" w:hAnsiTheme="minorHAnsi" w:cstheme="minorHAnsi"/>
          <w:b/>
        </w:rPr>
      </w:pPr>
    </w:p>
    <w:p w:rsidR="00A77962" w:rsidRPr="00AB63DB" w:rsidRDefault="00A77962" w:rsidP="00A77962">
      <w:pPr>
        <w:pStyle w:val="regulieretekst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El </w:t>
      </w:r>
      <w:r w:rsidR="00A0617D">
        <w:rPr>
          <w:rFonts w:asciiTheme="minorHAnsi" w:hAnsiTheme="minorHAnsi" w:cstheme="minorHAnsi"/>
        </w:rPr>
        <w:t>formador</w:t>
      </w:r>
      <w:r>
        <w:rPr>
          <w:rFonts w:asciiTheme="minorHAnsi" w:hAnsiTheme="minorHAnsi" w:cstheme="minorHAnsi"/>
        </w:rPr>
        <w:t xml:space="preserve"> podría ayudar al AAWID haciéndole preguntas de apoyo como:</w:t>
      </w:r>
    </w:p>
    <w:p w:rsidR="00E86A7C" w:rsidRDefault="00E86A7C" w:rsidP="00A77962">
      <w:pPr>
        <w:pStyle w:val="regulieretekst"/>
        <w:spacing w:line="240" w:lineRule="auto"/>
        <w:ind w:left="498"/>
        <w:rPr>
          <w:rFonts w:asciiTheme="minorHAnsi" w:hAnsiTheme="minorHAnsi" w:cstheme="minorHAnsi"/>
        </w:rPr>
      </w:pPr>
    </w:p>
    <w:p w:rsidR="00A77962" w:rsidRPr="00AB63DB" w:rsidRDefault="00D03D03" w:rsidP="00A77962">
      <w:pPr>
        <w:pStyle w:val="regulieretekst"/>
        <w:spacing w:line="240" w:lineRule="auto"/>
        <w:ind w:left="4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</w:t>
      </w:r>
      <w:r w:rsidR="00A77962">
        <w:rPr>
          <w:rFonts w:asciiTheme="minorHAnsi" w:hAnsiTheme="minorHAnsi" w:cstheme="minorHAnsi"/>
        </w:rPr>
        <w:t>¿Es un deseo que Felipe quiera seguir viviendo en su casa? ¿Por qué piensas eso?</w:t>
      </w:r>
    </w:p>
    <w:p w:rsidR="00A77962" w:rsidRDefault="00E86A7C" w:rsidP="00A77962">
      <w:pPr>
        <w:pStyle w:val="regulieretekst"/>
        <w:spacing w:line="240" w:lineRule="auto"/>
        <w:ind w:left="4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¿Tiene derecho a decidir dónde vivir? ¿Por qué piensas eso?</w:t>
      </w:r>
    </w:p>
    <w:p w:rsidR="00A77962" w:rsidRPr="00AB63DB" w:rsidRDefault="00A77962" w:rsidP="00A77962">
      <w:pPr>
        <w:pStyle w:val="regulieretekst"/>
        <w:spacing w:line="240" w:lineRule="auto"/>
        <w:ind w:left="4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¿Tiene el herman</w:t>
      </w:r>
      <w:r w:rsidR="00D03D03">
        <w:rPr>
          <w:rFonts w:asciiTheme="minorHAnsi" w:hAnsiTheme="minorHAnsi" w:cstheme="minorHAnsi"/>
        </w:rPr>
        <w:t>o de Felipe derecho a decidir en</w:t>
      </w:r>
      <w:r>
        <w:rPr>
          <w:rFonts w:asciiTheme="minorHAnsi" w:hAnsiTheme="minorHAnsi" w:cstheme="minorHAnsi"/>
        </w:rPr>
        <w:t xml:space="preserve"> nombre de Felipe y su madre? ¿Por qué piensas eso?</w:t>
      </w:r>
    </w:p>
    <w:p w:rsidR="00A77962" w:rsidRDefault="00A77962" w:rsidP="00A77962"/>
    <w:p w:rsidR="00D03D03" w:rsidRDefault="00D03D03" w:rsidP="00A77962"/>
    <w:p w:rsidR="00D03D03" w:rsidRDefault="00D03D03" w:rsidP="00A77962"/>
    <w:p w:rsidR="00D03D03" w:rsidRDefault="00D03D03" w:rsidP="00A77962"/>
    <w:p w:rsidR="00A77962" w:rsidRPr="00A77962" w:rsidRDefault="00A77962" w:rsidP="00A77962">
      <w:pPr>
        <w:pStyle w:val="Ttulo2"/>
        <w:ind w:left="0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</w:rPr>
        <w:t>Nota: Es importante, independientemente de la respuesta dada por el AAWID,</w:t>
      </w:r>
      <w:r w:rsidR="00D03D03">
        <w:rPr>
          <w:rFonts w:asciiTheme="minorHAnsi" w:hAnsiTheme="minorHAnsi" w:cstheme="minorHAnsi"/>
          <w:color w:val="000000"/>
          <w:sz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</w:rPr>
        <w:t xml:space="preserve">que  tanto el </w:t>
      </w:r>
      <w:r w:rsidR="00D03D03">
        <w:rPr>
          <w:rFonts w:asciiTheme="minorHAnsi" w:hAnsiTheme="minorHAnsi" w:cstheme="minorHAnsi"/>
          <w:color w:val="000000"/>
          <w:sz w:val="22"/>
        </w:rPr>
        <w:t>educador</w:t>
      </w:r>
      <w:r>
        <w:rPr>
          <w:rFonts w:asciiTheme="minorHAnsi" w:hAnsiTheme="minorHAnsi" w:cstheme="minorHAnsi"/>
          <w:color w:val="000000"/>
          <w:sz w:val="22"/>
        </w:rPr>
        <w:t xml:space="preserve"> como el AAWID discutan a fondo los derechos i</w:t>
      </w:r>
      <w:r w:rsidR="00D03D03">
        <w:rPr>
          <w:rFonts w:asciiTheme="minorHAnsi" w:hAnsiTheme="minorHAnsi" w:cstheme="minorHAnsi"/>
          <w:color w:val="000000"/>
          <w:sz w:val="22"/>
        </w:rPr>
        <w:t>ndicados por el AAWID y, posteriormente, decidir</w:t>
      </w:r>
      <w:r>
        <w:rPr>
          <w:rFonts w:asciiTheme="minorHAnsi" w:hAnsiTheme="minorHAnsi" w:cstheme="minorHAnsi"/>
          <w:color w:val="000000"/>
          <w:sz w:val="22"/>
        </w:rPr>
        <w:t xml:space="preserve"> juntos y con más d</w:t>
      </w:r>
      <w:r w:rsidR="00D03D03">
        <w:rPr>
          <w:rFonts w:asciiTheme="minorHAnsi" w:hAnsiTheme="minorHAnsi" w:cstheme="minorHAnsi"/>
          <w:color w:val="000000"/>
          <w:sz w:val="22"/>
        </w:rPr>
        <w:t>etalle las respuestas más adecuadas.</w:t>
      </w:r>
    </w:p>
    <w:p w:rsidR="005C6CF9" w:rsidRDefault="005C6CF9" w:rsidP="002B13C4">
      <w:pPr>
        <w:pStyle w:val="Textoindependiente"/>
        <w:spacing w:before="241" w:line="360" w:lineRule="auto"/>
        <w:ind w:left="240" w:right="38"/>
        <w:jc w:val="both"/>
      </w:pPr>
    </w:p>
    <w:p w:rsidR="005C6CF9" w:rsidRPr="00B35C87" w:rsidRDefault="005C6CF9" w:rsidP="005C6CF9">
      <w:pPr>
        <w:pStyle w:val="Textoindependiente"/>
        <w:spacing w:line="360" w:lineRule="auto"/>
        <w:ind w:left="960"/>
        <w:jc w:val="both"/>
      </w:pPr>
    </w:p>
    <w:p w:rsidR="0001491E" w:rsidRDefault="0001491E">
      <w:pPr>
        <w:pStyle w:val="Textoindependiente"/>
        <w:spacing w:before="7"/>
        <w:rPr>
          <w:sz w:val="34"/>
        </w:rPr>
      </w:pPr>
    </w:p>
    <w:sectPr w:rsidR="0001491E" w:rsidSect="00A77962">
      <w:type w:val="continuous"/>
      <w:pgSz w:w="17180" w:h="12250" w:orient="landscape"/>
      <w:pgMar w:top="1720" w:right="720" w:bottom="1100" w:left="1200" w:header="720" w:footer="720" w:gutter="0"/>
      <w:cols w:num="2" w:space="720" w:equalWidth="0">
        <w:col w:w="7285" w:space="295"/>
        <w:col w:w="76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B30" w:rsidRDefault="00314B30">
      <w:r>
        <w:separator/>
      </w:r>
    </w:p>
  </w:endnote>
  <w:endnote w:type="continuationSeparator" w:id="1">
    <w:p w:rsidR="00314B30" w:rsidRDefault="00314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C4" w:rsidRDefault="004D22C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F5" w:rsidRDefault="003E3AF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2848" behindDoc="1" locked="0" layoutInCell="1" allowOverlap="1">
          <wp:simplePos x="0" y="0"/>
          <wp:positionH relativeFrom="page">
            <wp:posOffset>1222375</wp:posOffset>
          </wp:positionH>
          <wp:positionV relativeFrom="page">
            <wp:posOffset>7076985</wp:posOffset>
          </wp:positionV>
          <wp:extent cx="8872220" cy="5156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22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C4" w:rsidRDefault="004D22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B30" w:rsidRDefault="00314B30">
      <w:r>
        <w:separator/>
      </w:r>
    </w:p>
  </w:footnote>
  <w:footnote w:type="continuationSeparator" w:id="1">
    <w:p w:rsidR="00314B30" w:rsidRDefault="00314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C4" w:rsidRDefault="004D22C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F5" w:rsidRDefault="003E3AF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0800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C4" w:rsidRDefault="004D22C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65C"/>
    <w:multiLevelType w:val="hybridMultilevel"/>
    <w:tmpl w:val="D8B4335C"/>
    <w:lvl w:ilvl="0" w:tplc="A31863E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E6824A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2" w:tplc="F2E044A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3" w:tplc="1B7A8FB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4" w:tplc="52EC87AA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5" w:tplc="0C5C8F58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  <w:lvl w:ilvl="6" w:tplc="9B5812AA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ar-SA"/>
      </w:rPr>
    </w:lvl>
    <w:lvl w:ilvl="7" w:tplc="6AE4064A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ar-SA"/>
      </w:rPr>
    </w:lvl>
    <w:lvl w:ilvl="8" w:tplc="C57485E6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ar-SA"/>
      </w:rPr>
    </w:lvl>
  </w:abstractNum>
  <w:abstractNum w:abstractNumId="1">
    <w:nsid w:val="49F75FF4"/>
    <w:multiLevelType w:val="hybridMultilevel"/>
    <w:tmpl w:val="C2F2481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56C631FF"/>
    <w:multiLevelType w:val="hybridMultilevel"/>
    <w:tmpl w:val="A6905BA8"/>
    <w:lvl w:ilvl="0" w:tplc="B908F466">
      <w:start w:val="1"/>
      <w:numFmt w:val="decimal"/>
      <w:lvlText w:val="%1."/>
      <w:lvlJc w:val="left"/>
      <w:pPr>
        <w:ind w:left="847" w:hanging="209"/>
        <w:jc w:val="right"/>
      </w:pPr>
      <w:rPr>
        <w:rFonts w:hint="default"/>
        <w:w w:val="100"/>
        <w:lang w:val="en-US" w:eastAsia="en-US" w:bidi="ar-SA"/>
      </w:rPr>
    </w:lvl>
    <w:lvl w:ilvl="1" w:tplc="A0BA942C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2" w:tplc="C70209E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ar-SA"/>
      </w:rPr>
    </w:lvl>
    <w:lvl w:ilvl="3" w:tplc="F2369360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ar-SA"/>
      </w:rPr>
    </w:lvl>
    <w:lvl w:ilvl="4" w:tplc="644C127C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ar-SA"/>
      </w:rPr>
    </w:lvl>
    <w:lvl w:ilvl="5" w:tplc="6A9C3EC0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ar-SA"/>
      </w:rPr>
    </w:lvl>
    <w:lvl w:ilvl="6" w:tplc="DDDAB898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ar-SA"/>
      </w:rPr>
    </w:lvl>
    <w:lvl w:ilvl="7" w:tplc="4F5E360A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ar-SA"/>
      </w:rPr>
    </w:lvl>
    <w:lvl w:ilvl="8" w:tplc="975AF268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docVars>
    <w:docVar w:name="__Grammarly_42____i" w:val="H4sIAAAAAAAEAKtWckksSQxILCpxzi/NK1GyMqwFAAEhoTITAAAA"/>
    <w:docVar w:name="__Grammarly_42___1" w:val="H4sIAAAAAAAEAKtWcslP9kxRslIyNDYyNbSwNDIzNzA2MjS3MDJQ0lEKTi0uzszPAykwNKsFANcKjmYtAAAA"/>
  </w:docVars>
  <w:rsids>
    <w:rsidRoot w:val="0001491E"/>
    <w:rsid w:val="0001491E"/>
    <w:rsid w:val="000174A6"/>
    <w:rsid w:val="00020182"/>
    <w:rsid w:val="00061C85"/>
    <w:rsid w:val="000703DA"/>
    <w:rsid w:val="00071A51"/>
    <w:rsid w:val="00076654"/>
    <w:rsid w:val="000974B5"/>
    <w:rsid w:val="000C4573"/>
    <w:rsid w:val="001A0526"/>
    <w:rsid w:val="002203E0"/>
    <w:rsid w:val="002213B6"/>
    <w:rsid w:val="002B13C4"/>
    <w:rsid w:val="002C4BAE"/>
    <w:rsid w:val="00314B30"/>
    <w:rsid w:val="003323CB"/>
    <w:rsid w:val="00351AAC"/>
    <w:rsid w:val="003530D4"/>
    <w:rsid w:val="003936BB"/>
    <w:rsid w:val="00393D2F"/>
    <w:rsid w:val="003A7F68"/>
    <w:rsid w:val="003E3AF5"/>
    <w:rsid w:val="003F2AD4"/>
    <w:rsid w:val="00417F76"/>
    <w:rsid w:val="0042511A"/>
    <w:rsid w:val="004B6653"/>
    <w:rsid w:val="004C4852"/>
    <w:rsid w:val="004D22C4"/>
    <w:rsid w:val="00505334"/>
    <w:rsid w:val="005375CC"/>
    <w:rsid w:val="005606D8"/>
    <w:rsid w:val="00565C2C"/>
    <w:rsid w:val="00581D97"/>
    <w:rsid w:val="005C6CF9"/>
    <w:rsid w:val="0060137D"/>
    <w:rsid w:val="006B6F9E"/>
    <w:rsid w:val="006F51D5"/>
    <w:rsid w:val="006F52C2"/>
    <w:rsid w:val="007946BB"/>
    <w:rsid w:val="007A5DFD"/>
    <w:rsid w:val="00862970"/>
    <w:rsid w:val="00885296"/>
    <w:rsid w:val="00892283"/>
    <w:rsid w:val="008B4E0F"/>
    <w:rsid w:val="008E6CDA"/>
    <w:rsid w:val="00921936"/>
    <w:rsid w:val="00987B7A"/>
    <w:rsid w:val="009A582F"/>
    <w:rsid w:val="009D3CD6"/>
    <w:rsid w:val="009F528E"/>
    <w:rsid w:val="00A0100C"/>
    <w:rsid w:val="00A0617D"/>
    <w:rsid w:val="00A77962"/>
    <w:rsid w:val="00AB53CC"/>
    <w:rsid w:val="00B10076"/>
    <w:rsid w:val="00B35C87"/>
    <w:rsid w:val="00B901E2"/>
    <w:rsid w:val="00BB029E"/>
    <w:rsid w:val="00BF7F7C"/>
    <w:rsid w:val="00C135F2"/>
    <w:rsid w:val="00C5765D"/>
    <w:rsid w:val="00CA54B3"/>
    <w:rsid w:val="00D03D03"/>
    <w:rsid w:val="00D129BE"/>
    <w:rsid w:val="00E26292"/>
    <w:rsid w:val="00E86A7C"/>
    <w:rsid w:val="00EA1466"/>
    <w:rsid w:val="00EC0E39"/>
    <w:rsid w:val="00EE22AE"/>
    <w:rsid w:val="00F559BA"/>
    <w:rsid w:val="00F60F21"/>
    <w:rsid w:val="00F660F7"/>
    <w:rsid w:val="00FE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35F2"/>
    <w:rPr>
      <w:rFonts w:ascii="Georgia" w:eastAsia="Georgia" w:hAnsi="Georgia" w:cs="Georgia"/>
    </w:rPr>
  </w:style>
  <w:style w:type="paragraph" w:styleId="Ttulo1">
    <w:name w:val="heading 1"/>
    <w:basedOn w:val="Normal"/>
    <w:link w:val="Ttulo1Car"/>
    <w:uiPriority w:val="1"/>
    <w:qFormat/>
    <w:rsid w:val="00C135F2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tulo2">
    <w:name w:val="heading 2"/>
    <w:basedOn w:val="Normal"/>
    <w:uiPriority w:val="1"/>
    <w:qFormat/>
    <w:rsid w:val="00C135F2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1"/>
    <w:qFormat/>
    <w:rsid w:val="00C135F2"/>
    <w:pPr>
      <w:spacing w:line="268" w:lineRule="exact"/>
      <w:ind w:left="499"/>
    </w:pPr>
    <w:rPr>
      <w:rFonts w:ascii="Impact" w:eastAsia="Impact" w:hAnsi="Impact" w:cs="Impact"/>
    </w:rPr>
  </w:style>
  <w:style w:type="paragraph" w:styleId="TDC2">
    <w:name w:val="toc 2"/>
    <w:basedOn w:val="Normal"/>
    <w:uiPriority w:val="1"/>
    <w:qFormat/>
    <w:rsid w:val="00C135F2"/>
    <w:pPr>
      <w:ind w:left="720"/>
    </w:pPr>
  </w:style>
  <w:style w:type="paragraph" w:styleId="Textoindependiente">
    <w:name w:val="Body Text"/>
    <w:basedOn w:val="Normal"/>
    <w:uiPriority w:val="1"/>
    <w:qFormat/>
    <w:rsid w:val="00C135F2"/>
  </w:style>
  <w:style w:type="paragraph" w:styleId="Ttulo">
    <w:name w:val="Title"/>
    <w:basedOn w:val="Normal"/>
    <w:uiPriority w:val="1"/>
    <w:qFormat/>
    <w:rsid w:val="00C135F2"/>
    <w:pPr>
      <w:spacing w:before="101"/>
      <w:ind w:left="8586"/>
    </w:pPr>
    <w:rPr>
      <w:rFonts w:ascii="Impact" w:eastAsia="Impact" w:hAnsi="Impact" w:cs="Impact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rsid w:val="00C135F2"/>
    <w:pPr>
      <w:spacing w:before="1"/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C135F2"/>
  </w:style>
  <w:style w:type="character" w:customStyle="1" w:styleId="Ttulo1Car">
    <w:name w:val="Título 1 Car"/>
    <w:basedOn w:val="Fuentedeprrafopredeter"/>
    <w:link w:val="Ttulo1"/>
    <w:uiPriority w:val="1"/>
    <w:rsid w:val="003E3AF5"/>
    <w:rPr>
      <w:rFonts w:ascii="Impact" w:eastAsia="Impact" w:hAnsi="Impact" w:cs="Impact"/>
      <w:sz w:val="40"/>
      <w:szCs w:val="40"/>
    </w:rPr>
  </w:style>
  <w:style w:type="paragraph" w:styleId="Encabezado">
    <w:name w:val="header"/>
    <w:basedOn w:val="Normal"/>
    <w:link w:val="EncabezadoCar"/>
    <w:uiPriority w:val="99"/>
    <w:unhideWhenUsed/>
    <w:rsid w:val="004D22C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2C4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4D22C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2C4"/>
    <w:rPr>
      <w:rFonts w:ascii="Georgia" w:eastAsia="Georgia" w:hAnsi="Georgia" w:cs="Georg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9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970"/>
    <w:rPr>
      <w:rFonts w:ascii="Segoe UI" w:eastAsia="Georgia" w:hAnsi="Segoe UI" w:cs="Segoe UI"/>
      <w:sz w:val="18"/>
      <w:szCs w:val="18"/>
    </w:rPr>
  </w:style>
  <w:style w:type="paragraph" w:customStyle="1" w:styleId="regulieretekst">
    <w:name w:val="reguliere tekst"/>
    <w:basedOn w:val="Normal"/>
    <w:link w:val="regulieretekstChar"/>
    <w:qFormat/>
    <w:rsid w:val="00A77962"/>
    <w:pPr>
      <w:widowControl/>
      <w:adjustRightInd w:val="0"/>
      <w:spacing w:line="240" w:lineRule="atLeast"/>
      <w:jc w:val="both"/>
      <w:textAlignment w:val="center"/>
    </w:pPr>
    <w:rPr>
      <w:rFonts w:eastAsia="Calibri"/>
      <w:color w:val="000000"/>
    </w:rPr>
  </w:style>
  <w:style w:type="character" w:customStyle="1" w:styleId="regulieretekstChar">
    <w:name w:val="reguliere tekst Char"/>
    <w:link w:val="regulieretekst"/>
    <w:rsid w:val="00A77962"/>
    <w:rPr>
      <w:rFonts w:ascii="Georgia" w:eastAsia="Calibri" w:hAnsi="Georgia" w:cs="Georgia"/>
      <w:color w:val="00000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hdphoto" Target="media/hdphoto3.wdp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microsoft.com/office/2007/relationships/hdphoto" Target="media/hdphoto4.wdp"/><Relationship Id="rId10" Type="http://schemas.openxmlformats.org/officeDocument/2006/relationships/header" Target="header2.xml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0BD9-D3E4-4CE2-AA67-B2C71FF7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3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Usuario</cp:lastModifiedBy>
  <cp:revision>27</cp:revision>
  <cp:lastPrinted>2021-03-15T19:17:00Z</cp:lastPrinted>
  <dcterms:created xsi:type="dcterms:W3CDTF">2021-01-11T16:47:00Z</dcterms:created>
  <dcterms:modified xsi:type="dcterms:W3CDTF">2021-04-18T08:43:00Z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2020-12-08T00:00:00Z</vt:filetime>
  </property>
</Properties>
</file>