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E" w:rsidRDefault="0001491E">
      <w:pPr>
        <w:pStyle w:val="Textoindependiente"/>
        <w:rPr>
          <w:rFonts w:ascii="Times New Roman"/>
          <w:sz w:val="20"/>
        </w:rPr>
      </w:pPr>
    </w:p>
    <w:p w:rsidR="0001491E" w:rsidRDefault="0001491E">
      <w:pPr>
        <w:pStyle w:val="Textoindependiente"/>
        <w:spacing w:before="6"/>
        <w:rPr>
          <w:rFonts w:ascii="Times New Roman"/>
          <w:sz w:val="18"/>
        </w:rPr>
      </w:pPr>
    </w:p>
    <w:p w:rsidR="0001491E" w:rsidRDefault="00267F0E" w:rsidP="00AB2591">
      <w:pPr>
        <w:pStyle w:val="Ttulo"/>
        <w:ind w:left="7088"/>
      </w:pPr>
      <w:r>
        <w:t>Unidad 11: Conocimiento de tus derechos</w:t>
      </w:r>
    </w:p>
    <w:p w:rsidR="008D3C89" w:rsidRPr="00CC7516" w:rsidRDefault="005F6005" w:rsidP="00AB2591">
      <w:pPr>
        <w:pStyle w:val="Ttulo"/>
        <w:ind w:left="7371" w:right="950"/>
        <w:jc w:val="center"/>
        <w:rPr>
          <w:b w:val="0"/>
        </w:rPr>
      </w:pPr>
      <w:r>
        <w:rPr>
          <w:b w:val="0"/>
        </w:rPr>
        <w:t>Ejercicio 1. ¿</w:t>
      </w:r>
      <w:r w:rsidR="008D3C89">
        <w:rPr>
          <w:b w:val="0"/>
        </w:rPr>
        <w:t>Cu</w:t>
      </w:r>
      <w:r w:rsidR="00AB2591">
        <w:rPr>
          <w:b w:val="0"/>
        </w:rPr>
        <w:t>á</w:t>
      </w:r>
      <w:r w:rsidR="008D3C89">
        <w:rPr>
          <w:b w:val="0"/>
        </w:rPr>
        <w:t>les son mis derechos</w:t>
      </w:r>
      <w:r>
        <w:rPr>
          <w:b w:val="0"/>
        </w:rPr>
        <w:t>?</w:t>
      </w:r>
    </w:p>
    <w:p w:rsidR="0001491E" w:rsidRDefault="0001491E">
      <w:pPr>
        <w:pStyle w:val="Textoindependiente"/>
        <w:rPr>
          <w:rFonts w:ascii="Impact"/>
          <w:b/>
          <w:sz w:val="20"/>
        </w:rPr>
      </w:pPr>
    </w:p>
    <w:p w:rsidR="0001491E" w:rsidRDefault="00BB029E">
      <w:pPr>
        <w:pStyle w:val="Textoindependiente"/>
        <w:spacing w:before="8"/>
        <w:rPr>
          <w:rFonts w:ascii="Impact"/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1743075</wp:posOffset>
            </wp:positionH>
            <wp:positionV relativeFrom="paragraph">
              <wp:posOffset>177292</wp:posOffset>
            </wp:positionV>
            <wp:extent cx="8137186" cy="3863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186" cy="386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91E" w:rsidRDefault="0001491E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</w:pPr>
    </w:p>
    <w:p w:rsidR="0017545C" w:rsidRDefault="0017545C">
      <w:pPr>
        <w:rPr>
          <w:rFonts w:ascii="Impact"/>
          <w:sz w:val="19"/>
        </w:rPr>
        <w:sectPr w:rsidR="0017545C">
          <w:headerReference w:type="default" r:id="rId8"/>
          <w:footerReference w:type="default" r:id="rId9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</w:p>
    <w:p w:rsidR="00CA6CCC" w:rsidRDefault="00163EE4" w:rsidP="00CA6CCC">
      <w:pPr>
        <w:spacing w:after="240"/>
        <w:rPr>
          <w:rFonts w:ascii="Impact" w:eastAsia="Impact" w:hAnsi="Impact" w:cs="Impact"/>
          <w:sz w:val="28"/>
          <w:szCs w:val="28"/>
        </w:rPr>
      </w:pPr>
      <w:r>
        <w:rPr>
          <w:rFonts w:ascii="Impact" w:hAnsi="Impact"/>
          <w:sz w:val="28"/>
        </w:rPr>
        <w:lastRenderedPageBreak/>
        <w:t xml:space="preserve">Actividad 2. ¿Qué </w:t>
      </w:r>
      <w:r w:rsidR="00AE6784">
        <w:rPr>
          <w:rFonts w:ascii="Impact" w:hAnsi="Impact"/>
          <w:sz w:val="28"/>
        </w:rPr>
        <w:t xml:space="preserve">beneficios me garantizan </w:t>
      </w:r>
      <w:r w:rsidR="0017545C">
        <w:rPr>
          <w:rFonts w:ascii="Impact" w:hAnsi="Impact"/>
          <w:sz w:val="28"/>
        </w:rPr>
        <w:t>mis derechos?</w:t>
      </w:r>
      <w:r>
        <w:rPr>
          <w:rFonts w:ascii="Impact" w:hAnsi="Impact"/>
          <w:sz w:val="28"/>
        </w:rPr>
        <w:t xml:space="preserve">  </w:t>
      </w:r>
      <w:r w:rsidR="0017545C">
        <w:rPr>
          <w:rStyle w:val="Refdenotaalpie"/>
        </w:rPr>
        <w:footnoteReference w:id="2"/>
      </w:r>
    </w:p>
    <w:p w:rsidR="00BE46A7" w:rsidRDefault="00C3408B" w:rsidP="00BE46A7">
      <w:pPr>
        <w:ind w:right="536"/>
        <w:jc w:val="both"/>
      </w:pPr>
      <w:r w:rsidRPr="00BE46A7">
        <w:t>Esta actividad ayuda a los</w:t>
      </w:r>
      <w:r w:rsidR="00CA6CCC" w:rsidRPr="00BE46A7">
        <w:t xml:space="preserve"> AAWID a relacionar los diversos derechos civiles con los beneficios sociales específicos que brindan a</w:t>
      </w:r>
      <w:r w:rsidRPr="00BE46A7">
        <w:t xml:space="preserve"> las personas con discapacidad</w:t>
      </w:r>
      <w:r w:rsidR="00CA6CCC" w:rsidRPr="00BE46A7">
        <w:t>.</w:t>
      </w:r>
    </w:p>
    <w:p w:rsidR="00CA6CCC" w:rsidRPr="00BE46A7" w:rsidRDefault="00CA6CCC" w:rsidP="00BE46A7">
      <w:pPr>
        <w:ind w:right="536"/>
        <w:jc w:val="both"/>
        <w:rPr>
          <w:rFonts w:ascii="Impact" w:eastAsia="Impact" w:hAnsi="Impact" w:cs="Impact"/>
        </w:rPr>
      </w:pPr>
      <w:r w:rsidRPr="00BE46A7">
        <w:t xml:space="preserve"> </w:t>
      </w:r>
    </w:p>
    <w:p w:rsidR="00BE46A7" w:rsidRDefault="00BE46A7" w:rsidP="00BE46A7">
      <w:pPr>
        <w:ind w:left="360" w:right="536"/>
        <w:jc w:val="both"/>
        <w:rPr>
          <w:b/>
        </w:rPr>
      </w:pPr>
    </w:p>
    <w:p w:rsidR="00CA6CCC" w:rsidRDefault="00CA6CCC" w:rsidP="00BE46A7">
      <w:pPr>
        <w:ind w:left="360" w:right="536"/>
        <w:jc w:val="both"/>
        <w:rPr>
          <w:b/>
        </w:rPr>
      </w:pPr>
      <w:r w:rsidRPr="00BE46A7">
        <w:rPr>
          <w:b/>
        </w:rPr>
        <w:t>Pasos:</w:t>
      </w:r>
    </w:p>
    <w:p w:rsidR="00BE46A7" w:rsidRPr="00BE46A7" w:rsidRDefault="00BE46A7" w:rsidP="00BE46A7">
      <w:pPr>
        <w:ind w:left="360" w:right="536"/>
        <w:jc w:val="both"/>
        <w:rPr>
          <w:b/>
        </w:rPr>
      </w:pPr>
    </w:p>
    <w:p w:rsidR="00BE46A7" w:rsidRDefault="00CA6CCC" w:rsidP="00BE46A7">
      <w:pPr>
        <w:pStyle w:val="Prrafodelista"/>
        <w:numPr>
          <w:ilvl w:val="0"/>
          <w:numId w:val="5"/>
        </w:numPr>
        <w:ind w:right="536"/>
        <w:jc w:val="both"/>
        <w:rPr>
          <w:b/>
        </w:rPr>
      </w:pPr>
      <w:r w:rsidRPr="00BE46A7">
        <w:t>El educador debe usar las</w:t>
      </w:r>
      <w:r w:rsidR="00BE46A7">
        <w:t xml:space="preserve"> mismas</w:t>
      </w:r>
      <w:r w:rsidR="00064E6C">
        <w:t xml:space="preserve"> 6</w:t>
      </w:r>
      <w:r w:rsidRPr="00BE46A7">
        <w:rPr>
          <w:b/>
        </w:rPr>
        <w:t xml:space="preserve"> tarjetas de la actividad anterio</w:t>
      </w:r>
      <w:r w:rsidR="00BE46A7">
        <w:rPr>
          <w:b/>
        </w:rPr>
        <w:t>r</w:t>
      </w:r>
      <w:r w:rsidR="00064E6C">
        <w:rPr>
          <w:b/>
        </w:rPr>
        <w:t xml:space="preserve"> </w:t>
      </w:r>
      <w:r w:rsidR="00064E6C">
        <w:t xml:space="preserve">(las </w:t>
      </w:r>
      <w:r w:rsidR="003B17BC">
        <w:t>que se muestran en la parte</w:t>
      </w:r>
      <w:r w:rsidR="00064E6C">
        <w:t xml:space="preserve"> derecha de esta página)</w:t>
      </w:r>
    </w:p>
    <w:p w:rsidR="00BE46A7" w:rsidRDefault="00BE46A7" w:rsidP="00BE46A7">
      <w:pPr>
        <w:pStyle w:val="Prrafodelista"/>
        <w:ind w:right="536" w:firstLine="0"/>
        <w:jc w:val="both"/>
        <w:rPr>
          <w:b/>
        </w:rPr>
      </w:pPr>
    </w:p>
    <w:p w:rsidR="00BE46A7" w:rsidRDefault="00CA6CCC" w:rsidP="00BE46A7">
      <w:pPr>
        <w:pStyle w:val="Prrafodelista"/>
        <w:numPr>
          <w:ilvl w:val="0"/>
          <w:numId w:val="5"/>
        </w:numPr>
        <w:ind w:right="536"/>
        <w:jc w:val="both"/>
        <w:rPr>
          <w:b/>
        </w:rPr>
      </w:pPr>
      <w:r w:rsidRPr="00BE46A7">
        <w:t xml:space="preserve">Imprimir y cortar las notas de color adicionales, ubicadas </w:t>
      </w:r>
      <w:r w:rsidR="00C3408B" w:rsidRPr="00BE46A7">
        <w:t>en la</w:t>
      </w:r>
      <w:r w:rsidR="00BE46A7" w:rsidRPr="00BE46A7">
        <w:t xml:space="preserve"> página siguiente</w:t>
      </w:r>
      <w:r w:rsidRPr="00BE46A7">
        <w:t xml:space="preserve">, que enumeran los diversos beneficios que los respectivos derechos garantizan </w:t>
      </w:r>
      <w:r w:rsidR="00BE46A7">
        <w:t>a una persona con discapacidad.</w:t>
      </w:r>
    </w:p>
    <w:p w:rsidR="00BE46A7" w:rsidRDefault="00BE46A7" w:rsidP="00BE46A7">
      <w:pPr>
        <w:pStyle w:val="Prrafodelista"/>
        <w:ind w:right="536" w:firstLine="0"/>
        <w:jc w:val="both"/>
        <w:rPr>
          <w:b/>
        </w:rPr>
      </w:pPr>
    </w:p>
    <w:p w:rsidR="0017545C" w:rsidRPr="00BE46A7" w:rsidRDefault="00CA6CCC" w:rsidP="00BE46A7">
      <w:pPr>
        <w:pStyle w:val="Prrafodelista"/>
        <w:numPr>
          <w:ilvl w:val="0"/>
          <w:numId w:val="5"/>
        </w:numPr>
        <w:ind w:right="536"/>
        <w:jc w:val="both"/>
        <w:rPr>
          <w:b/>
        </w:rPr>
      </w:pPr>
      <w:r w:rsidRPr="00BE46A7">
        <w:t>El educador organiz</w:t>
      </w:r>
      <w:r w:rsidR="00C3408B" w:rsidRPr="00BE46A7">
        <w:t>a las tarjetas en una fila y pide a los</w:t>
      </w:r>
      <w:r w:rsidRPr="00BE46A7">
        <w:t xml:space="preserve"> AAWID que combine</w:t>
      </w:r>
      <w:r w:rsidR="00C3408B" w:rsidRPr="00BE46A7">
        <w:t>n</w:t>
      </w:r>
      <w:r w:rsidRPr="00BE46A7">
        <w:t xml:space="preserve"> los diferentes beneficios con el derecho específico</w:t>
      </w:r>
      <w:r w:rsidR="00BE46A7" w:rsidRPr="00BE46A7">
        <w:t>.</w:t>
      </w:r>
    </w:p>
    <w:p w:rsidR="00BE46A7" w:rsidRPr="00BE46A7" w:rsidRDefault="00BE46A7" w:rsidP="00BE46A7">
      <w:pPr>
        <w:pStyle w:val="Prrafodelista"/>
        <w:ind w:right="536"/>
        <w:jc w:val="both"/>
      </w:pPr>
    </w:p>
    <w:p w:rsidR="00BE46A7" w:rsidRDefault="00BE46A7" w:rsidP="00BE46A7">
      <w:pPr>
        <w:pStyle w:val="Prrafodelista"/>
        <w:ind w:right="536"/>
        <w:jc w:val="both"/>
        <w:rPr>
          <w:sz w:val="20"/>
        </w:rPr>
      </w:pPr>
    </w:p>
    <w:p w:rsidR="00BE46A7" w:rsidRDefault="00BE46A7" w:rsidP="00BE46A7">
      <w:pPr>
        <w:pStyle w:val="Prrafodelista"/>
        <w:ind w:right="536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tbl>
      <w:tblPr>
        <w:tblpPr w:leftFromText="141" w:rightFromText="141" w:vertAnchor="text" w:horzAnchor="margin" w:tblpXSpec="right" w:tblpY="-28"/>
        <w:tblW w:w="766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1"/>
        <w:gridCol w:w="3833"/>
      </w:tblGrid>
      <w:tr w:rsidR="00BE46A7" w:rsidTr="00BE46A7">
        <w:trPr>
          <w:trHeight w:val="3002"/>
        </w:trPr>
        <w:tc>
          <w:tcPr>
            <w:tcW w:w="3831" w:type="dxa"/>
          </w:tcPr>
          <w:p w:rsidR="00BE46A7" w:rsidRDefault="00BE46A7" w:rsidP="00BE46A7">
            <w:pPr>
              <w:pStyle w:val="TableParagraph"/>
              <w:ind w:left="75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57065" cy="1668018"/>
                  <wp:effectExtent l="0" t="0" r="0" b="0"/>
                  <wp:docPr id="27" name="image7.jpeg" descr="ecg-1953179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65" cy="166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83" w:line="272" w:lineRule="exact"/>
              <w:ind w:left="735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Cuidado de la salud</w:t>
            </w:r>
          </w:p>
        </w:tc>
        <w:tc>
          <w:tcPr>
            <w:tcW w:w="3833" w:type="dxa"/>
          </w:tcPr>
          <w:p w:rsidR="00BE46A7" w:rsidRDefault="00BE46A7" w:rsidP="00BE46A7">
            <w:pPr>
              <w:pStyle w:val="TableParagraph"/>
              <w:ind w:left="57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81884" cy="1659636"/>
                  <wp:effectExtent l="0" t="0" r="0" b="0"/>
                  <wp:docPr id="28" name="image8.jpeg" descr="senior-5513602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4" cy="165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96" w:line="272" w:lineRule="exact"/>
              <w:ind w:left="711" w:right="578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Vida independiente</w:t>
            </w:r>
          </w:p>
        </w:tc>
      </w:tr>
      <w:tr w:rsidR="00BE46A7" w:rsidTr="00BE46A7">
        <w:trPr>
          <w:trHeight w:val="2990"/>
        </w:trPr>
        <w:tc>
          <w:tcPr>
            <w:tcW w:w="3831" w:type="dxa"/>
          </w:tcPr>
          <w:p w:rsidR="00BE46A7" w:rsidRDefault="00BE46A7" w:rsidP="00BE46A7">
            <w:pPr>
              <w:pStyle w:val="TableParagraph"/>
              <w:spacing w:before="1"/>
              <w:rPr>
                <w:sz w:val="2"/>
              </w:rPr>
            </w:pPr>
          </w:p>
          <w:p w:rsidR="00BE46A7" w:rsidRDefault="00BE46A7" w:rsidP="00BE46A7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236299" cy="1634489"/>
                  <wp:effectExtent l="0" t="0" r="0" b="0"/>
                  <wp:docPr id="29" name="image9.jpeg" descr="4403428025_e3c71a1450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299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98" w:line="275" w:lineRule="exact"/>
              <w:ind w:left="787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Movilidad personal</w:t>
            </w:r>
          </w:p>
        </w:tc>
        <w:tc>
          <w:tcPr>
            <w:tcW w:w="3833" w:type="dxa"/>
          </w:tcPr>
          <w:p w:rsidR="00BE46A7" w:rsidRDefault="00BE46A7" w:rsidP="00BE46A7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40394" cy="1647063"/>
                  <wp:effectExtent l="0" t="0" r="0" b="0"/>
                  <wp:docPr id="30" name="image10.jpeg" descr="33596149946_8b00cf31fd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394" cy="164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101" w:line="275" w:lineRule="exact"/>
              <w:ind w:left="937" w:right="934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Entretenimiento</w:t>
            </w:r>
          </w:p>
        </w:tc>
      </w:tr>
      <w:tr w:rsidR="00BE46A7" w:rsidTr="00BE46A7">
        <w:trPr>
          <w:trHeight w:val="3170"/>
        </w:trPr>
        <w:tc>
          <w:tcPr>
            <w:tcW w:w="3831" w:type="dxa"/>
          </w:tcPr>
          <w:p w:rsidR="00BE46A7" w:rsidRDefault="00BE46A7" w:rsidP="00BE46A7">
            <w:pPr>
              <w:pStyle w:val="TableParagraph"/>
              <w:spacing w:before="3"/>
              <w:rPr>
                <w:sz w:val="7"/>
              </w:rPr>
            </w:pPr>
          </w:p>
          <w:p w:rsidR="00BE46A7" w:rsidRDefault="00BE46A7" w:rsidP="00BE46A7">
            <w:pPr>
              <w:pStyle w:val="TableParagraph"/>
              <w:ind w:left="148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313932" cy="1714119"/>
                  <wp:effectExtent l="0" t="0" r="0" b="0"/>
                  <wp:docPr id="31" name="image11.jpeg" descr="hands-1139098_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932" cy="171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93" w:line="275" w:lineRule="exact"/>
              <w:ind w:left="787" w:right="783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Trabajo y empleo</w:t>
            </w:r>
          </w:p>
        </w:tc>
        <w:tc>
          <w:tcPr>
            <w:tcW w:w="3833" w:type="dxa"/>
          </w:tcPr>
          <w:p w:rsidR="00BE46A7" w:rsidRDefault="00BE46A7" w:rsidP="00BE46A7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254006" cy="1751838"/>
                  <wp:effectExtent l="0" t="0" r="0" b="0"/>
                  <wp:docPr id="32" name="image12.jpeg" descr="24602044154_a7737af758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06" cy="175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6A7" w:rsidRDefault="00BE46A7" w:rsidP="00BE46A7">
            <w:pPr>
              <w:pStyle w:val="TableParagraph"/>
              <w:spacing w:before="117" w:line="275" w:lineRule="exact"/>
              <w:ind w:left="937" w:right="932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Amigos</w:t>
            </w:r>
          </w:p>
        </w:tc>
      </w:tr>
    </w:tbl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Default="00BE46A7" w:rsidP="00CA6CCC">
      <w:pPr>
        <w:pStyle w:val="Prrafodelista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79"/>
        <w:tblW w:w="921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8"/>
        <w:gridCol w:w="4737"/>
      </w:tblGrid>
      <w:tr w:rsidR="00064E6C" w:rsidTr="00064E6C">
        <w:trPr>
          <w:trHeight w:val="1331"/>
        </w:trPr>
        <w:tc>
          <w:tcPr>
            <w:tcW w:w="4478" w:type="dxa"/>
            <w:shd w:val="clear" w:color="auto" w:fill="E7E6E6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133" w:right="129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Medicamentos</w:t>
            </w:r>
          </w:p>
        </w:tc>
        <w:tc>
          <w:tcPr>
            <w:tcW w:w="4737" w:type="dxa"/>
            <w:shd w:val="clear" w:color="auto" w:fill="FAE3D4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327" w:right="321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Contrato de trabajo</w:t>
            </w:r>
          </w:p>
        </w:tc>
      </w:tr>
      <w:tr w:rsidR="00064E6C" w:rsidTr="00064E6C">
        <w:trPr>
          <w:trHeight w:val="1334"/>
        </w:trPr>
        <w:tc>
          <w:tcPr>
            <w:tcW w:w="4478" w:type="dxa"/>
            <w:shd w:val="clear" w:color="auto" w:fill="A8D08D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20"/>
              <w:ind w:left="133" w:right="13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Estancia en el hospital</w:t>
            </w:r>
          </w:p>
        </w:tc>
        <w:tc>
          <w:tcPr>
            <w:tcW w:w="4737" w:type="dxa"/>
            <w:shd w:val="clear" w:color="auto" w:fill="BCD5ED"/>
          </w:tcPr>
          <w:p w:rsidR="00064E6C" w:rsidRDefault="00064E6C" w:rsidP="00064E6C">
            <w:pPr>
              <w:spacing w:before="10"/>
              <w:jc w:val="center"/>
              <w:rPr>
                <w:sz w:val="30"/>
              </w:rPr>
            </w:pPr>
          </w:p>
          <w:p w:rsidR="00064E6C" w:rsidRDefault="00064E6C" w:rsidP="00064E6C">
            <w:pPr>
              <w:spacing w:line="304" w:lineRule="auto"/>
              <w:ind w:left="201" w:right="167" w:firstLine="19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Programas de promoci</w:t>
            </w:r>
            <w:r>
              <w:rPr>
                <w:rFonts w:ascii="Impact"/>
                <w:sz w:val="24"/>
              </w:rPr>
              <w:t>ó</w:t>
            </w:r>
            <w:r>
              <w:rPr>
                <w:rFonts w:ascii="Impact"/>
                <w:sz w:val="24"/>
              </w:rPr>
              <w:t>n del empleo</w:t>
            </w:r>
          </w:p>
        </w:tc>
      </w:tr>
      <w:tr w:rsidR="00064E6C" w:rsidTr="00064E6C">
        <w:trPr>
          <w:trHeight w:val="1331"/>
        </w:trPr>
        <w:tc>
          <w:tcPr>
            <w:tcW w:w="4478" w:type="dxa"/>
            <w:shd w:val="clear" w:color="auto" w:fill="BEBEBE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133" w:right="129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Examen por un m</w:t>
            </w:r>
            <w:r>
              <w:rPr>
                <w:rFonts w:ascii="Impact"/>
                <w:sz w:val="24"/>
              </w:rPr>
              <w:t>é</w:t>
            </w:r>
            <w:r>
              <w:rPr>
                <w:rFonts w:ascii="Impact"/>
                <w:sz w:val="24"/>
              </w:rPr>
              <w:t>dico</w:t>
            </w:r>
          </w:p>
        </w:tc>
        <w:tc>
          <w:tcPr>
            <w:tcW w:w="4737" w:type="dxa"/>
            <w:shd w:val="clear" w:color="auto" w:fill="F4AF83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328" w:right="321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Apoyo para encontrar trabajo</w:t>
            </w:r>
          </w:p>
        </w:tc>
      </w:tr>
      <w:tr w:rsidR="00064E6C" w:rsidTr="00064E6C">
        <w:trPr>
          <w:trHeight w:val="1334"/>
        </w:trPr>
        <w:tc>
          <w:tcPr>
            <w:tcW w:w="4478" w:type="dxa"/>
            <w:shd w:val="clear" w:color="auto" w:fill="FFD966"/>
          </w:tcPr>
          <w:p w:rsidR="00064E6C" w:rsidRDefault="00064E6C" w:rsidP="00064E6C">
            <w:pPr>
              <w:spacing w:before="10"/>
              <w:jc w:val="center"/>
              <w:rPr>
                <w:sz w:val="30"/>
              </w:rPr>
            </w:pPr>
          </w:p>
          <w:p w:rsidR="00064E6C" w:rsidRDefault="00064E6C" w:rsidP="00064E6C">
            <w:pPr>
              <w:spacing w:line="304" w:lineRule="auto"/>
              <w:ind w:left="284" w:right="-15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Precio asequible de los medios de movilidad</w:t>
            </w:r>
          </w:p>
        </w:tc>
        <w:tc>
          <w:tcPr>
            <w:tcW w:w="4737" w:type="dxa"/>
            <w:shd w:val="clear" w:color="auto" w:fill="92D050"/>
          </w:tcPr>
          <w:p w:rsidR="00064E6C" w:rsidRDefault="00064E6C" w:rsidP="00064E6C">
            <w:pPr>
              <w:spacing w:before="10"/>
              <w:jc w:val="center"/>
              <w:rPr>
                <w:sz w:val="30"/>
              </w:rPr>
            </w:pPr>
          </w:p>
          <w:p w:rsidR="00064E6C" w:rsidRDefault="00064E6C" w:rsidP="00064E6C">
            <w:pPr>
              <w:spacing w:line="304" w:lineRule="auto"/>
              <w:ind w:left="681" w:right="24" w:hanging="48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Derecho a elegir d</w:t>
            </w:r>
            <w:r>
              <w:rPr>
                <w:rFonts w:ascii="Impact"/>
                <w:sz w:val="24"/>
              </w:rPr>
              <w:t>ó</w:t>
            </w:r>
            <w:r>
              <w:rPr>
                <w:rFonts w:ascii="Impact"/>
                <w:sz w:val="24"/>
              </w:rPr>
              <w:t>nde y</w:t>
            </w:r>
          </w:p>
          <w:p w:rsidR="00064E6C" w:rsidRDefault="00064E6C" w:rsidP="00064E6C">
            <w:pPr>
              <w:spacing w:line="304" w:lineRule="auto"/>
              <w:ind w:left="681" w:right="24" w:hanging="48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con qui</w:t>
            </w:r>
            <w:r>
              <w:rPr>
                <w:rFonts w:ascii="Impact"/>
                <w:sz w:val="24"/>
              </w:rPr>
              <w:t>é</w:t>
            </w:r>
            <w:r>
              <w:rPr>
                <w:rFonts w:ascii="Impact"/>
                <w:sz w:val="24"/>
              </w:rPr>
              <w:t>n vivir</w:t>
            </w:r>
          </w:p>
        </w:tc>
      </w:tr>
      <w:tr w:rsidR="00064E6C" w:rsidTr="00064E6C">
        <w:trPr>
          <w:trHeight w:val="1334"/>
        </w:trPr>
        <w:tc>
          <w:tcPr>
            <w:tcW w:w="4478" w:type="dxa"/>
            <w:shd w:val="clear" w:color="auto" w:fill="BD7061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133" w:right="125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Aparcamiento gratuito</w:t>
            </w:r>
          </w:p>
        </w:tc>
        <w:tc>
          <w:tcPr>
            <w:tcW w:w="4737" w:type="dxa"/>
            <w:shd w:val="clear" w:color="auto" w:fill="FFFF00"/>
          </w:tcPr>
          <w:p w:rsidR="00064E6C" w:rsidRDefault="00064E6C" w:rsidP="00064E6C">
            <w:pPr>
              <w:spacing w:before="9"/>
              <w:jc w:val="center"/>
              <w:rPr>
                <w:sz w:val="30"/>
              </w:rPr>
            </w:pPr>
          </w:p>
          <w:p w:rsidR="00064E6C" w:rsidRDefault="00064E6C" w:rsidP="00064E6C">
            <w:pPr>
              <w:spacing w:line="304" w:lineRule="auto"/>
              <w:ind w:left="342" w:right="390" w:firstLine="8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Acceso a servicios de ayuda en el hogar</w:t>
            </w:r>
          </w:p>
        </w:tc>
      </w:tr>
      <w:tr w:rsidR="00064E6C" w:rsidTr="00064E6C">
        <w:trPr>
          <w:trHeight w:val="1331"/>
        </w:trPr>
        <w:tc>
          <w:tcPr>
            <w:tcW w:w="4478" w:type="dxa"/>
            <w:shd w:val="clear" w:color="auto" w:fill="FF99CC"/>
          </w:tcPr>
          <w:p w:rsidR="00064E6C" w:rsidRDefault="00064E6C" w:rsidP="00064E6C">
            <w:pPr>
              <w:jc w:val="center"/>
              <w:rPr>
                <w:sz w:val="28"/>
              </w:rPr>
            </w:pPr>
          </w:p>
          <w:p w:rsidR="00064E6C" w:rsidRDefault="00064E6C" w:rsidP="00064E6C">
            <w:pPr>
              <w:spacing w:before="217"/>
              <w:ind w:left="133" w:right="130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Ayudas y asistentes de movilidad</w:t>
            </w:r>
          </w:p>
        </w:tc>
        <w:tc>
          <w:tcPr>
            <w:tcW w:w="4737" w:type="dxa"/>
            <w:shd w:val="clear" w:color="auto" w:fill="FF5050"/>
          </w:tcPr>
          <w:p w:rsidR="00064E6C" w:rsidRDefault="00064E6C" w:rsidP="00064E6C">
            <w:pPr>
              <w:spacing w:before="7"/>
              <w:jc w:val="center"/>
              <w:rPr>
                <w:sz w:val="30"/>
              </w:rPr>
            </w:pPr>
          </w:p>
          <w:p w:rsidR="00064E6C" w:rsidRDefault="00064E6C" w:rsidP="00064E6C">
            <w:pPr>
              <w:spacing w:line="304" w:lineRule="auto"/>
              <w:ind w:left="484" w:right="116"/>
              <w:jc w:val="center"/>
              <w:rPr>
                <w:rFonts w:ascii="Impact"/>
                <w:sz w:val="24"/>
              </w:rPr>
            </w:pPr>
            <w:r>
              <w:rPr>
                <w:rFonts w:ascii="Impact"/>
                <w:sz w:val="24"/>
              </w:rPr>
              <w:t>Acceso a servicios comunitarios</w:t>
            </w:r>
          </w:p>
        </w:tc>
      </w:tr>
    </w:tbl>
    <w:p w:rsidR="00BE46A7" w:rsidRDefault="00BE46A7" w:rsidP="00CA6CCC">
      <w:pPr>
        <w:pStyle w:val="Prrafodelista"/>
        <w:jc w:val="both"/>
        <w:rPr>
          <w:sz w:val="20"/>
        </w:rPr>
      </w:pPr>
    </w:p>
    <w:p w:rsidR="00BE46A7" w:rsidRPr="00CA6CCC" w:rsidRDefault="00BE46A7" w:rsidP="00CA6CCC">
      <w:pPr>
        <w:pStyle w:val="Prrafodelista"/>
        <w:jc w:val="both"/>
        <w:rPr>
          <w:sz w:val="20"/>
          <w:szCs w:val="20"/>
        </w:rPr>
      </w:pPr>
    </w:p>
    <w:p w:rsidR="0017545C" w:rsidRPr="0017545C" w:rsidRDefault="0017545C" w:rsidP="0017545C"/>
    <w:p w:rsidR="0017545C" w:rsidRPr="0017545C" w:rsidRDefault="0017545C" w:rsidP="0017545C"/>
    <w:p w:rsidR="0001491E" w:rsidRDefault="0001491E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p w:rsidR="00BE46A7" w:rsidRDefault="00BE46A7" w:rsidP="0017545C"/>
    <w:sectPr w:rsidR="00BE46A7" w:rsidSect="0017545C">
      <w:headerReference w:type="default" r:id="rId16"/>
      <w:footerReference w:type="default" r:id="rId17"/>
      <w:type w:val="continuous"/>
      <w:pgSz w:w="17180" w:h="12250" w:orient="landscape"/>
      <w:pgMar w:top="1380" w:right="720" w:bottom="1100" w:left="1200" w:header="720" w:footer="720" w:gutter="0"/>
      <w:cols w:num="2" w:space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1E" w:rsidRDefault="00C53E1E">
      <w:r>
        <w:separator/>
      </w:r>
    </w:p>
  </w:endnote>
  <w:endnote w:type="continuationSeparator" w:id="1">
    <w:p w:rsidR="00C53E1E" w:rsidRDefault="00C5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63392" behindDoc="1" locked="0" layoutInCell="1" allowOverlap="1">
          <wp:simplePos x="0" y="0"/>
          <wp:positionH relativeFrom="page">
            <wp:posOffset>3746500</wp:posOffset>
          </wp:positionH>
          <wp:positionV relativeFrom="page">
            <wp:posOffset>7073900</wp:posOffset>
          </wp:positionV>
          <wp:extent cx="39751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7893" r="37303"/>
                  <a:stretch/>
                </pic:blipFill>
                <pic:spPr bwMode="auto">
                  <a:xfrm>
                    <a:off x="0" y="0"/>
                    <a:ext cx="39751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7076985</wp:posOffset>
          </wp:positionV>
          <wp:extent cx="8872220" cy="515620"/>
          <wp:effectExtent l="0" t="0" r="0" b="0"/>
          <wp:wrapNone/>
          <wp:docPr id="10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222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1E" w:rsidRDefault="00C53E1E">
      <w:r>
        <w:separator/>
      </w:r>
    </w:p>
  </w:footnote>
  <w:footnote w:type="continuationSeparator" w:id="1">
    <w:p w:rsidR="00C53E1E" w:rsidRDefault="00C53E1E">
      <w:r>
        <w:continuationSeparator/>
      </w:r>
    </w:p>
  </w:footnote>
  <w:footnote w:id="2">
    <w:p w:rsidR="0017545C" w:rsidRDefault="0017545C" w:rsidP="00064E6C">
      <w:pPr>
        <w:pStyle w:val="Textonotapie"/>
        <w:ind w:right="394"/>
        <w:jc w:val="both"/>
      </w:pPr>
      <w:r>
        <w:rPr>
          <w:rStyle w:val="Refdenotaalpie"/>
        </w:rPr>
        <w:footnoteRef/>
      </w:r>
      <w:r>
        <w:t xml:space="preserve"> Este ejercicio debe ajustarse de manera que refleje la realidad nacional del país específico.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6236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48716288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1E" w:rsidRDefault="00BB02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487173632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48717414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318F07F3"/>
    <w:multiLevelType w:val="hybridMultilevel"/>
    <w:tmpl w:val="BB66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A3267"/>
    <w:multiLevelType w:val="hybridMultilevel"/>
    <w:tmpl w:val="A5C4DD10"/>
    <w:lvl w:ilvl="0" w:tplc="F66AE098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4">
    <w:nsid w:val="761D04C1"/>
    <w:multiLevelType w:val="hybridMultilevel"/>
    <w:tmpl w:val="35100462"/>
    <w:lvl w:ilvl="0" w:tplc="0C0A000F">
      <w:start w:val="1"/>
      <w:numFmt w:val="decimal"/>
      <w:lvlText w:val="%1."/>
      <w:lvlJc w:val="left"/>
      <w:pPr>
        <w:ind w:left="1301" w:hanging="360"/>
      </w:pPr>
    </w:lvl>
    <w:lvl w:ilvl="1" w:tplc="0C0A0019" w:tentative="1">
      <w:start w:val="1"/>
      <w:numFmt w:val="lowerLetter"/>
      <w:lvlText w:val="%2."/>
      <w:lvlJc w:val="left"/>
      <w:pPr>
        <w:ind w:left="2021" w:hanging="360"/>
      </w:pPr>
    </w:lvl>
    <w:lvl w:ilvl="2" w:tplc="0C0A001B" w:tentative="1">
      <w:start w:val="1"/>
      <w:numFmt w:val="lowerRoman"/>
      <w:lvlText w:val="%3."/>
      <w:lvlJc w:val="right"/>
      <w:pPr>
        <w:ind w:left="2741" w:hanging="180"/>
      </w:pPr>
    </w:lvl>
    <w:lvl w:ilvl="3" w:tplc="0C0A000F" w:tentative="1">
      <w:start w:val="1"/>
      <w:numFmt w:val="decimal"/>
      <w:lvlText w:val="%4."/>
      <w:lvlJc w:val="left"/>
      <w:pPr>
        <w:ind w:left="3461" w:hanging="360"/>
      </w:pPr>
    </w:lvl>
    <w:lvl w:ilvl="4" w:tplc="0C0A0019" w:tentative="1">
      <w:start w:val="1"/>
      <w:numFmt w:val="lowerLetter"/>
      <w:lvlText w:val="%5."/>
      <w:lvlJc w:val="left"/>
      <w:pPr>
        <w:ind w:left="4181" w:hanging="360"/>
      </w:pPr>
    </w:lvl>
    <w:lvl w:ilvl="5" w:tplc="0C0A001B" w:tentative="1">
      <w:start w:val="1"/>
      <w:numFmt w:val="lowerRoman"/>
      <w:lvlText w:val="%6."/>
      <w:lvlJc w:val="right"/>
      <w:pPr>
        <w:ind w:left="4901" w:hanging="180"/>
      </w:pPr>
    </w:lvl>
    <w:lvl w:ilvl="6" w:tplc="0C0A000F" w:tentative="1">
      <w:start w:val="1"/>
      <w:numFmt w:val="decimal"/>
      <w:lvlText w:val="%7."/>
      <w:lvlJc w:val="left"/>
      <w:pPr>
        <w:ind w:left="5621" w:hanging="360"/>
      </w:pPr>
    </w:lvl>
    <w:lvl w:ilvl="7" w:tplc="0C0A0019" w:tentative="1">
      <w:start w:val="1"/>
      <w:numFmt w:val="lowerLetter"/>
      <w:lvlText w:val="%8."/>
      <w:lvlJc w:val="left"/>
      <w:pPr>
        <w:ind w:left="6341" w:hanging="360"/>
      </w:pPr>
    </w:lvl>
    <w:lvl w:ilvl="8" w:tplc="0C0A001B" w:tentative="1">
      <w:start w:val="1"/>
      <w:numFmt w:val="lowerRoman"/>
      <w:lvlText w:val="%9."/>
      <w:lvlJc w:val="right"/>
      <w:pPr>
        <w:ind w:left="706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kwNKwFABCczyktAAAA"/>
  </w:docVars>
  <w:rsids>
    <w:rsidRoot w:val="0001491E"/>
    <w:rsid w:val="0001491E"/>
    <w:rsid w:val="000174A6"/>
    <w:rsid w:val="00064E6C"/>
    <w:rsid w:val="000974B5"/>
    <w:rsid w:val="000C1576"/>
    <w:rsid w:val="000C4573"/>
    <w:rsid w:val="0013407A"/>
    <w:rsid w:val="00163EE4"/>
    <w:rsid w:val="0017209D"/>
    <w:rsid w:val="0017545C"/>
    <w:rsid w:val="001924A7"/>
    <w:rsid w:val="001A0526"/>
    <w:rsid w:val="00237F2C"/>
    <w:rsid w:val="0025001E"/>
    <w:rsid w:val="00267F0E"/>
    <w:rsid w:val="0027306A"/>
    <w:rsid w:val="002C5FEF"/>
    <w:rsid w:val="00366270"/>
    <w:rsid w:val="003669FC"/>
    <w:rsid w:val="00393D2F"/>
    <w:rsid w:val="003A7F68"/>
    <w:rsid w:val="003B17BC"/>
    <w:rsid w:val="004562F4"/>
    <w:rsid w:val="004E2FA9"/>
    <w:rsid w:val="005375CC"/>
    <w:rsid w:val="00596BB6"/>
    <w:rsid w:val="005D4BF4"/>
    <w:rsid w:val="005F6005"/>
    <w:rsid w:val="0060137D"/>
    <w:rsid w:val="006F52C2"/>
    <w:rsid w:val="00731697"/>
    <w:rsid w:val="00756901"/>
    <w:rsid w:val="008D3C89"/>
    <w:rsid w:val="008E6CDA"/>
    <w:rsid w:val="00921936"/>
    <w:rsid w:val="009B47F4"/>
    <w:rsid w:val="009D3CD6"/>
    <w:rsid w:val="00A03481"/>
    <w:rsid w:val="00A05D07"/>
    <w:rsid w:val="00A94F26"/>
    <w:rsid w:val="00AB2591"/>
    <w:rsid w:val="00AE6784"/>
    <w:rsid w:val="00B61174"/>
    <w:rsid w:val="00B901E2"/>
    <w:rsid w:val="00BA2AB9"/>
    <w:rsid w:val="00BB029E"/>
    <w:rsid w:val="00BE46A7"/>
    <w:rsid w:val="00BE5AF6"/>
    <w:rsid w:val="00C3408B"/>
    <w:rsid w:val="00C53E1E"/>
    <w:rsid w:val="00C56FC3"/>
    <w:rsid w:val="00CA6CCC"/>
    <w:rsid w:val="00CF3FE5"/>
    <w:rsid w:val="00D256AD"/>
    <w:rsid w:val="00D37A2E"/>
    <w:rsid w:val="00D63E08"/>
    <w:rsid w:val="00D96C61"/>
    <w:rsid w:val="00E411B7"/>
    <w:rsid w:val="00E923D9"/>
    <w:rsid w:val="00EB38C3"/>
    <w:rsid w:val="00F660F7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2AB9"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rsid w:val="00BA2AB9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BA2AB9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BA2AB9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BA2AB9"/>
    <w:pPr>
      <w:ind w:left="720"/>
    </w:pPr>
  </w:style>
  <w:style w:type="paragraph" w:styleId="Textoindependiente">
    <w:name w:val="Body Text"/>
    <w:basedOn w:val="Normal"/>
    <w:uiPriority w:val="1"/>
    <w:qFormat/>
    <w:rsid w:val="00BA2AB9"/>
  </w:style>
  <w:style w:type="paragraph" w:styleId="Ttulo">
    <w:name w:val="Title"/>
    <w:basedOn w:val="Normal"/>
    <w:link w:val="TtuloCar"/>
    <w:uiPriority w:val="1"/>
    <w:qFormat/>
    <w:rsid w:val="00BA2AB9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rsid w:val="00BA2AB9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BA2AB9"/>
  </w:style>
  <w:style w:type="paragraph" w:styleId="Encabezado">
    <w:name w:val="header"/>
    <w:basedOn w:val="Normal"/>
    <w:link w:val="EncabezadoC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FEF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2C5FE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FEF"/>
    <w:rPr>
      <w:rFonts w:ascii="Georgia" w:eastAsia="Georgia" w:hAnsi="Georgia" w:cs="Georgia"/>
    </w:rPr>
  </w:style>
  <w:style w:type="character" w:customStyle="1" w:styleId="TtuloCar">
    <w:name w:val="Título Car"/>
    <w:basedOn w:val="Fuentedeprrafopredeter"/>
    <w:link w:val="Ttulo"/>
    <w:uiPriority w:val="1"/>
    <w:rsid w:val="00A03481"/>
    <w:rPr>
      <w:rFonts w:ascii="Impact" w:eastAsia="Impact" w:hAnsi="Impact" w:cs="Impact"/>
      <w:b/>
      <w:bCs/>
      <w:sz w:val="40"/>
      <w:szCs w:val="4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54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545C"/>
    <w:rPr>
      <w:rFonts w:ascii="Georgia" w:eastAsia="Georgia" w:hAnsi="Georgia" w:cs="Georg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545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F0E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33</cp:revision>
  <cp:lastPrinted>2021-03-15T19:16:00Z</cp:lastPrinted>
  <dcterms:created xsi:type="dcterms:W3CDTF">2020-12-08T09:17:00Z</dcterms:created>
  <dcterms:modified xsi:type="dcterms:W3CDTF">2021-04-18T10:05:00Z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